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общественного совета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 Комитет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государственного заказа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Санкт-Петербург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3</w:t>
      </w:r>
      <w:r>
        <w:rPr>
          <w:rFonts w:ascii="Times New Roman" w:hAnsi="Times New Roman" w:cs="Times New Roman"/>
          <w:bCs/>
          <w:sz w:val="28"/>
          <w:szCs w:val="28"/>
        </w:rPr>
        <w:t xml:space="preserve">-202</w:t>
      </w:r>
      <w:r>
        <w:rPr>
          <w:rFonts w:ascii="Times New Roman" w:hAnsi="Times New Roman" w:cs="Times New Roman"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Дата проведения: 21 августа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202</w:t>
      </w:r>
      <w:r>
        <w:rPr>
          <w:rFonts w:ascii="Times New Roman" w:hAnsi="Times New Roman" w:cs="Times New Roman"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Время проведения:</w:t>
      </w:r>
      <w:r>
        <w:rPr>
          <w:rFonts w:ascii="Times New Roman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hAnsi="Times New Roman" w:cs="Times New Roman"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Cs/>
          <w:sz w:val="28"/>
          <w:szCs w:val="28"/>
        </w:rPr>
        <w:t xml:space="preserve">-00</w:t>
      </w:r>
      <w:r>
        <w:rPr>
          <w:rFonts w:ascii="Times New Roman" w:hAnsi="Times New Roman" w:cs="Times New Roman"/>
          <w:bCs/>
          <w:sz w:val="28"/>
          <w:szCs w:val="28"/>
        </w:rPr>
        <w:t xml:space="preserve"> ч.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формате видеоконференцсвязи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Кворум имеется.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Присутствовали</w:t>
      </w:r>
      <w:r>
        <w:rPr>
          <w:rFonts w:ascii="Times New Roman" w:hAnsi="Times New Roman" w:cs="Times New Roman"/>
          <w:bCs/>
          <w:sz w:val="28"/>
          <w:szCs w:val="28"/>
        </w:rPr>
        <w:t xml:space="preserve"> члены Общественного совета при Комитете государственного заказа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: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891"/>
        <w:gridCol w:w="857"/>
        <w:gridCol w:w="623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91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3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Рыбкина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3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Марина Владимировна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7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7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совета при Комитете государственного зака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Ленинградской области, зав.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афедрой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трудового права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права социального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ЛГУ им. Пушкина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91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Кузьмин Андрей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Владимирович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7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7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 Общественного совета при Комитете государственного заказа Ленинградской области, зав.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афедрой гражданско-правовых дисциплин АОУ ВО ЛО «ГИЭФПТ»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91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Свистунова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Юлия Сергеевна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7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7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 Общественного совета при Комитете государственного заказа Ленинградской области, доцент кафедры конституционного права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СПбГЭУ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91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Рубан Николай Александрович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7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7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 Общественного совета при Комитете государственного заказа Ленинградской области, директор АНО «Ресурсный центр развития информационного общества»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заседании Общественного совета при Комитете государственного заказа Ленинградской области присутствовали приглашенные лица: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891"/>
        <w:gridCol w:w="857"/>
        <w:gridCol w:w="623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91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Кривощеков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Иван Сергеевич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7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7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Комитета государственного заказа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91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Иванова Марина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7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7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правового обеспечения Комитета государственного заказа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91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Курбанова Роза Александровна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3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7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7" w:type="dxa"/>
            <w:textDirection w:val="lrTb"/>
            <w:noWrap w:val="false"/>
          </w:tcPr>
          <w:p>
            <w:pPr>
              <w:pStyle w:val="8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правового обеспечения Комитета государственного заказа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Кворум </w:t>
      </w:r>
      <w:r>
        <w:rPr>
          <w:rFonts w:ascii="Times New Roman" w:hAnsi="Times New Roman" w:cs="Times New Roman"/>
          <w:bCs/>
          <w:sz w:val="28"/>
          <w:szCs w:val="28"/>
        </w:rPr>
        <w:t xml:space="preserve">имеется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Заседание правомочно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ПОВЕСТКА ЗАСЕДАНИЯ: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Обсуждение </w:t>
      </w:r>
      <w:r>
        <w:rPr>
          <w:rFonts w:ascii="Times New Roman" w:hAnsi="Times New Roman" w:cs="Times New Roman"/>
          <w:sz w:val="28"/>
          <w:szCs w:val="28"/>
        </w:rPr>
        <w:t xml:space="preserve">итогов работы Комитета государственного заказа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за первое полугодие 2026 года, новеллы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СЛУШАЛИ: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Курбанову Р.А.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bookmarkStart w:id="0" w:name="_GoBack"/>
      <w:r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Вопросы, обсуждение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Члены Общественного совета: 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________________ (Рыбкина Марина Владимировна)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Секретарь Общественного совета: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________________ </w:t>
      </w:r>
      <w:r>
        <w:rPr>
          <w:rFonts w:ascii="Times New Roman" w:hAnsi="Times New Roman" w:cs="Times New Roman"/>
          <w:bCs/>
          <w:sz w:val="28"/>
          <w:szCs w:val="28"/>
        </w:rPr>
        <w:t xml:space="preserve">(Курбанова Роза Александровна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4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character" w:styleId="838">
    <w:name w:val="Strong"/>
    <w:basedOn w:val="834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Марина Александровна</dc:creator>
  <cp:lastModifiedBy>ra_kurbanova</cp:lastModifiedBy>
  <cp:revision>9</cp:revision>
  <dcterms:created xsi:type="dcterms:W3CDTF">2024-04-12T08:58:00Z</dcterms:created>
  <dcterms:modified xsi:type="dcterms:W3CDTF">2026-09-07T10:28:23Z</dcterms:modified>
</cp:coreProperties>
</file>