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A91EAE">
        <w:rPr>
          <w:color w:val="000000"/>
          <w:sz w:val="28"/>
          <w:szCs w:val="28"/>
          <w:lang w:eastAsia="ru-RU" w:bidi="ru-RU"/>
        </w:rPr>
        <w:t xml:space="preserve">1 полугодие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A91EAE">
        <w:rPr>
          <w:color w:val="000000"/>
          <w:sz w:val="28"/>
          <w:szCs w:val="28"/>
          <w:lang w:eastAsia="ru-RU" w:bidi="ru-RU"/>
        </w:rPr>
        <w:t>3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A91EAE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государственного заказа Ленинградской области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, являющимся органом по регулированию контрактной системы</w:t>
      </w:r>
      <w:proofErr w:type="gramStart"/>
      <w:r w:rsidR="00DC135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A91EAE">
        <w:rPr>
          <w:rFonts w:ascii="Times New Roman" w:hAnsi="Times New Roman" w:cs="Times New Roman"/>
          <w:sz w:val="28"/>
          <w:szCs w:val="28"/>
          <w:lang w:eastAsia="en-US"/>
        </w:rPr>
        <w:t>07</w:t>
      </w:r>
      <w:r w:rsidR="00F12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91EAE">
        <w:rPr>
          <w:rFonts w:ascii="Times New Roman" w:hAnsi="Times New Roman" w:cs="Times New Roman"/>
          <w:sz w:val="28"/>
          <w:szCs w:val="28"/>
          <w:lang w:eastAsia="en-US"/>
        </w:rPr>
        <w:t>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0924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</w:t>
      </w:r>
      <w:r w:rsidR="00A91EA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также в отношении муниципальных заказчиков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DC1350">
        <w:rPr>
          <w:sz w:val="28"/>
          <w:szCs w:val="28"/>
          <w:lang w:eastAsia="ru-RU" w:bidi="ru-RU"/>
        </w:rPr>
        <w:t xml:space="preserve"> </w:t>
      </w:r>
      <w:r w:rsidR="00A91EAE">
        <w:rPr>
          <w:sz w:val="28"/>
          <w:szCs w:val="28"/>
          <w:lang w:eastAsia="ru-RU" w:bidi="ru-RU"/>
        </w:rPr>
        <w:t xml:space="preserve">1 полугодие </w:t>
      </w:r>
      <w:r w:rsidR="00FE57AF" w:rsidRPr="00BD36C9">
        <w:rPr>
          <w:sz w:val="28"/>
          <w:szCs w:val="28"/>
          <w:lang w:eastAsia="ru-RU" w:bidi="ru-RU"/>
        </w:rPr>
        <w:t>202</w:t>
      </w:r>
      <w:r w:rsidR="00A91EAE">
        <w:rPr>
          <w:sz w:val="28"/>
          <w:szCs w:val="28"/>
          <w:lang w:eastAsia="ru-RU" w:bidi="ru-RU"/>
        </w:rPr>
        <w:t>3</w:t>
      </w:r>
      <w:r w:rsidRPr="00BD36C9">
        <w:rPr>
          <w:sz w:val="28"/>
          <w:szCs w:val="28"/>
          <w:lang w:eastAsia="ru-RU" w:bidi="ru-RU"/>
        </w:rPr>
        <w:t xml:space="preserve"> год</w:t>
      </w:r>
      <w:r w:rsidR="00A91EAE">
        <w:rPr>
          <w:sz w:val="28"/>
          <w:szCs w:val="28"/>
          <w:lang w:eastAsia="ru-RU" w:bidi="ru-RU"/>
        </w:rPr>
        <w:t>а</w:t>
      </w:r>
      <w:r w:rsidRPr="00BD36C9">
        <w:rPr>
          <w:sz w:val="28"/>
          <w:szCs w:val="28"/>
          <w:lang w:eastAsia="ru-RU" w:bidi="ru-RU"/>
        </w:rPr>
        <w:t>».</w:t>
      </w:r>
    </w:p>
    <w:p w:rsidR="000021F3" w:rsidRPr="00345EEB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 xml:space="preserve">, </w:t>
      </w:r>
      <w:r w:rsidR="000021F3" w:rsidRPr="00345EEB">
        <w:rPr>
          <w:sz w:val="28"/>
          <w:szCs w:val="28"/>
        </w:rPr>
        <w:t>заключаемых с единственным поставщиком.</w:t>
      </w:r>
    </w:p>
    <w:p w:rsidR="000021F3" w:rsidRPr="00345EEB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45EEB">
        <w:rPr>
          <w:sz w:val="28"/>
          <w:szCs w:val="28"/>
        </w:rPr>
        <w:t xml:space="preserve"> В </w:t>
      </w:r>
      <w:r w:rsidR="00A91EAE" w:rsidRPr="00345EEB">
        <w:rPr>
          <w:sz w:val="28"/>
          <w:szCs w:val="28"/>
          <w:lang w:eastAsia="ru-RU" w:bidi="ru-RU"/>
        </w:rPr>
        <w:t>1 полугодие 2023 года</w:t>
      </w:r>
      <w:r w:rsidR="00A91EAE" w:rsidRPr="00345EEB">
        <w:rPr>
          <w:sz w:val="28"/>
          <w:szCs w:val="28"/>
        </w:rPr>
        <w:t xml:space="preserve"> </w:t>
      </w:r>
      <w:r w:rsidRPr="00345EEB">
        <w:rPr>
          <w:sz w:val="28"/>
          <w:szCs w:val="28"/>
        </w:rPr>
        <w:t xml:space="preserve">размещено </w:t>
      </w:r>
      <w:r w:rsidR="0083790A" w:rsidRPr="00345EEB">
        <w:rPr>
          <w:sz w:val="28"/>
          <w:szCs w:val="28"/>
        </w:rPr>
        <w:t>6</w:t>
      </w:r>
      <w:r w:rsidR="00345EEB">
        <w:rPr>
          <w:sz w:val="28"/>
          <w:szCs w:val="28"/>
        </w:rPr>
        <w:t xml:space="preserve"> </w:t>
      </w:r>
      <w:r w:rsidR="0083790A" w:rsidRPr="00345EEB">
        <w:rPr>
          <w:sz w:val="28"/>
          <w:szCs w:val="28"/>
        </w:rPr>
        <w:t xml:space="preserve">532 </w:t>
      </w:r>
      <w:r w:rsidR="00770BFD" w:rsidRPr="00345EEB">
        <w:rPr>
          <w:sz w:val="28"/>
          <w:szCs w:val="28"/>
        </w:rPr>
        <w:t>извещени</w:t>
      </w:r>
      <w:r w:rsidR="00EC0B28" w:rsidRPr="00345EEB">
        <w:rPr>
          <w:sz w:val="28"/>
          <w:szCs w:val="28"/>
        </w:rPr>
        <w:t>й</w:t>
      </w:r>
      <w:r w:rsidR="00770BFD" w:rsidRPr="00345EEB">
        <w:rPr>
          <w:sz w:val="28"/>
          <w:szCs w:val="28"/>
        </w:rPr>
        <w:t xml:space="preserve"> </w:t>
      </w:r>
      <w:r w:rsidR="00FA2A99" w:rsidRPr="00345EEB">
        <w:rPr>
          <w:sz w:val="28"/>
          <w:szCs w:val="28"/>
        </w:rPr>
        <w:t>о проведении</w:t>
      </w:r>
      <w:r w:rsidRPr="00345EEB">
        <w:rPr>
          <w:sz w:val="28"/>
          <w:szCs w:val="28"/>
        </w:rPr>
        <w:t xml:space="preserve"> конкурентны</w:t>
      </w:r>
      <w:r w:rsidR="00FA2A99" w:rsidRPr="00345EEB">
        <w:rPr>
          <w:sz w:val="28"/>
          <w:szCs w:val="28"/>
        </w:rPr>
        <w:t>х</w:t>
      </w:r>
      <w:r w:rsidRPr="00345EEB">
        <w:rPr>
          <w:sz w:val="28"/>
          <w:szCs w:val="28"/>
        </w:rPr>
        <w:t xml:space="preserve"> закуп</w:t>
      </w:r>
      <w:r w:rsidR="00FA2A99" w:rsidRPr="00345EEB">
        <w:rPr>
          <w:sz w:val="28"/>
          <w:szCs w:val="28"/>
        </w:rPr>
        <w:t>ок</w:t>
      </w:r>
      <w:r w:rsidRPr="00345EEB">
        <w:rPr>
          <w:sz w:val="28"/>
          <w:szCs w:val="28"/>
        </w:rPr>
        <w:t xml:space="preserve"> </w:t>
      </w:r>
      <w:r w:rsidR="00770BFD" w:rsidRPr="00345EEB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45EEB">
        <w:rPr>
          <w:sz w:val="28"/>
          <w:szCs w:val="28"/>
        </w:rPr>
        <w:t xml:space="preserve">) </w:t>
      </w:r>
      <w:r w:rsidR="001A33F6" w:rsidRPr="00345EEB">
        <w:rPr>
          <w:sz w:val="28"/>
          <w:szCs w:val="28"/>
        </w:rPr>
        <w:t>–</w:t>
      </w:r>
      <w:r w:rsidR="00FA2A99" w:rsidRPr="00345EEB">
        <w:rPr>
          <w:sz w:val="28"/>
          <w:szCs w:val="28"/>
        </w:rPr>
        <w:t xml:space="preserve"> </w:t>
      </w:r>
      <w:r w:rsidR="0083790A" w:rsidRPr="00345EEB">
        <w:rPr>
          <w:sz w:val="28"/>
          <w:szCs w:val="28"/>
        </w:rPr>
        <w:t>26 004 653</w:t>
      </w:r>
      <w:r w:rsidR="001B1026" w:rsidRPr="00345EEB">
        <w:rPr>
          <w:sz w:val="28"/>
          <w:szCs w:val="28"/>
        </w:rPr>
        <w:t>,</w:t>
      </w:r>
      <w:r w:rsidR="0083790A" w:rsidRPr="00345EEB">
        <w:rPr>
          <w:sz w:val="28"/>
          <w:szCs w:val="28"/>
        </w:rPr>
        <w:t>45</w:t>
      </w:r>
      <w:r w:rsidR="00EC0B28" w:rsidRPr="00345EEB">
        <w:rPr>
          <w:sz w:val="28"/>
          <w:szCs w:val="28"/>
        </w:rPr>
        <w:t> </w:t>
      </w:r>
      <w:r w:rsidR="00FA2A99" w:rsidRPr="00345EEB">
        <w:rPr>
          <w:sz w:val="28"/>
          <w:szCs w:val="28"/>
        </w:rPr>
        <w:t xml:space="preserve">тыс. </w:t>
      </w:r>
      <w:r w:rsidR="00770BFD" w:rsidRPr="00345EEB">
        <w:rPr>
          <w:sz w:val="28"/>
          <w:szCs w:val="28"/>
        </w:rPr>
        <w:t>руб</w:t>
      </w:r>
      <w:r w:rsidRPr="00345EEB">
        <w:rPr>
          <w:sz w:val="28"/>
          <w:szCs w:val="28"/>
        </w:rPr>
        <w:t>.</w:t>
      </w:r>
      <w:r w:rsidR="00770BFD" w:rsidRPr="00345EEB">
        <w:rPr>
          <w:sz w:val="28"/>
          <w:szCs w:val="28"/>
        </w:rPr>
        <w:t xml:space="preserve"> </w:t>
      </w:r>
    </w:p>
    <w:p w:rsidR="003C6CA3" w:rsidRPr="00345EEB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45EEB">
        <w:rPr>
          <w:sz w:val="28"/>
          <w:szCs w:val="28"/>
        </w:rPr>
        <w:t>И</w:t>
      </w:r>
      <w:r w:rsidR="003C6CA3" w:rsidRPr="00345EEB">
        <w:rPr>
          <w:sz w:val="28"/>
          <w:szCs w:val="28"/>
        </w:rPr>
        <w:t xml:space="preserve">з них отменено </w:t>
      </w:r>
      <w:r w:rsidR="0083790A" w:rsidRPr="00345EEB">
        <w:rPr>
          <w:sz w:val="28"/>
          <w:szCs w:val="28"/>
        </w:rPr>
        <w:t>132</w:t>
      </w:r>
      <w:r w:rsidR="003E7207" w:rsidRPr="00345EEB">
        <w:rPr>
          <w:sz w:val="28"/>
          <w:szCs w:val="28"/>
        </w:rPr>
        <w:t xml:space="preserve"> шт.</w:t>
      </w:r>
      <w:r w:rsidR="00332320" w:rsidRPr="00345EEB">
        <w:rPr>
          <w:sz w:val="28"/>
          <w:szCs w:val="28"/>
        </w:rPr>
        <w:t xml:space="preserve"> на сумму </w:t>
      </w:r>
      <w:r w:rsidR="0083790A" w:rsidRPr="00345EEB">
        <w:rPr>
          <w:sz w:val="28"/>
          <w:szCs w:val="28"/>
        </w:rPr>
        <w:t>1 860 758</w:t>
      </w:r>
      <w:r w:rsidR="001B1026" w:rsidRPr="00345EEB">
        <w:rPr>
          <w:sz w:val="28"/>
          <w:szCs w:val="28"/>
        </w:rPr>
        <w:t>,5</w:t>
      </w:r>
      <w:r w:rsidR="00345EEB" w:rsidRPr="00345EEB">
        <w:rPr>
          <w:sz w:val="28"/>
          <w:szCs w:val="28"/>
        </w:rPr>
        <w:t>3</w:t>
      </w:r>
      <w:r w:rsidR="001B1026" w:rsidRPr="00345EEB">
        <w:rPr>
          <w:sz w:val="28"/>
          <w:szCs w:val="28"/>
        </w:rPr>
        <w:t xml:space="preserve"> </w:t>
      </w:r>
      <w:r w:rsidR="00FA2A99" w:rsidRPr="00345EEB">
        <w:rPr>
          <w:sz w:val="28"/>
          <w:szCs w:val="28"/>
        </w:rPr>
        <w:t xml:space="preserve">тыс. </w:t>
      </w:r>
      <w:r w:rsidR="003E7207" w:rsidRPr="00345EEB">
        <w:rPr>
          <w:sz w:val="28"/>
          <w:szCs w:val="28"/>
        </w:rPr>
        <w:t>руб</w:t>
      </w:r>
      <w:r w:rsidR="00FA2A99" w:rsidRPr="00345EEB">
        <w:rPr>
          <w:sz w:val="28"/>
          <w:szCs w:val="28"/>
        </w:rPr>
        <w:t>.</w:t>
      </w:r>
      <w:r w:rsidR="008645C6" w:rsidRPr="00345EEB">
        <w:rPr>
          <w:sz w:val="28"/>
          <w:szCs w:val="28"/>
        </w:rPr>
        <w:t xml:space="preserve">, в том числе </w:t>
      </w:r>
      <w:r w:rsidRPr="00345EEB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45EEB">
        <w:rPr>
          <w:sz w:val="28"/>
          <w:szCs w:val="28"/>
        </w:rPr>
        <w:t xml:space="preserve">Запросов котировок – </w:t>
      </w:r>
      <w:r w:rsidR="00A91EAE" w:rsidRPr="00345EEB">
        <w:rPr>
          <w:sz w:val="28"/>
          <w:szCs w:val="28"/>
        </w:rPr>
        <w:t>_</w:t>
      </w:r>
      <w:r w:rsidR="00345EEB" w:rsidRPr="00345EEB">
        <w:rPr>
          <w:sz w:val="28"/>
          <w:szCs w:val="28"/>
        </w:rPr>
        <w:t>16</w:t>
      </w:r>
      <w:r w:rsidRPr="00345EEB">
        <w:rPr>
          <w:sz w:val="28"/>
          <w:szCs w:val="28"/>
        </w:rPr>
        <w:t xml:space="preserve"> на сумму </w:t>
      </w:r>
      <w:r w:rsidR="00345EEB" w:rsidRPr="00345EEB">
        <w:rPr>
          <w:sz w:val="28"/>
          <w:szCs w:val="28"/>
        </w:rPr>
        <w:t xml:space="preserve">17 956,1 </w:t>
      </w:r>
      <w:r w:rsidR="00FA2A99" w:rsidRPr="00345EEB">
        <w:rPr>
          <w:sz w:val="28"/>
          <w:szCs w:val="28"/>
        </w:rPr>
        <w:t xml:space="preserve">тыс.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 </w:t>
      </w:r>
      <w:r w:rsidR="00345EEB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на сумму </w:t>
      </w:r>
      <w:r w:rsidR="00345EEB">
        <w:rPr>
          <w:sz w:val="28"/>
          <w:szCs w:val="28"/>
        </w:rPr>
        <w:t>1 500 181,14</w:t>
      </w:r>
      <w:r w:rsidR="00345EEB" w:rsidRPr="00345EEB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Электронных аукционов –</w:t>
      </w:r>
      <w:r w:rsidR="00345EEB">
        <w:rPr>
          <w:sz w:val="28"/>
          <w:szCs w:val="28"/>
        </w:rPr>
        <w:t xml:space="preserve"> 105 </w:t>
      </w:r>
      <w:r w:rsidRPr="002941BF">
        <w:rPr>
          <w:sz w:val="28"/>
          <w:szCs w:val="28"/>
        </w:rPr>
        <w:t xml:space="preserve">на сумму </w:t>
      </w:r>
      <w:r w:rsidR="00EC0B28" w:rsidRPr="00EC0B28">
        <w:rPr>
          <w:sz w:val="28"/>
          <w:szCs w:val="28"/>
        </w:rPr>
        <w:t> </w:t>
      </w:r>
      <w:r w:rsidR="00345EEB" w:rsidRPr="00345EEB">
        <w:rPr>
          <w:sz w:val="28"/>
          <w:szCs w:val="28"/>
        </w:rPr>
        <w:t>342 621</w:t>
      </w:r>
      <w:r w:rsidR="00345EEB">
        <w:rPr>
          <w:sz w:val="28"/>
          <w:szCs w:val="28"/>
        </w:rPr>
        <w:t>,32</w:t>
      </w:r>
      <w:r w:rsidR="00345EEB" w:rsidRPr="00345EEB">
        <w:rPr>
          <w:sz w:val="28"/>
          <w:szCs w:val="28"/>
        </w:rPr>
        <w:t> </w:t>
      </w:r>
      <w:r w:rsidR="00FA2A99" w:rsidRPr="002941BF">
        <w:rPr>
          <w:sz w:val="28"/>
          <w:szCs w:val="28"/>
        </w:rPr>
        <w:t xml:space="preserve">тыс. </w:t>
      </w:r>
      <w:r w:rsidR="003F03D9" w:rsidRPr="002941BF">
        <w:rPr>
          <w:sz w:val="28"/>
          <w:szCs w:val="28"/>
        </w:rPr>
        <w:t>руб.</w:t>
      </w:r>
    </w:p>
    <w:p w:rsidR="006C4256" w:rsidRPr="00F25CBA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</w:t>
      </w:r>
      <w:r w:rsidR="00EC0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енных государственными заказчиками Ленинградской области в </w:t>
      </w:r>
      <w:r w:rsidR="00A91E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 полугодии</w:t>
      </w:r>
      <w:r w:rsidR="00A91EAE" w:rsidRPr="00A91E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2023 года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F25C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C7682C" w:rsidRPr="00F25C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85,7</w:t>
      </w:r>
      <w:r w:rsidRPr="00F25CB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770BFD" w:rsidRPr="00A64C6E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64C6E">
        <w:rPr>
          <w:sz w:val="28"/>
          <w:szCs w:val="28"/>
        </w:rPr>
        <w:t>Д</w:t>
      </w:r>
      <w:r w:rsidR="00770BFD" w:rsidRPr="00A64C6E">
        <w:rPr>
          <w:sz w:val="28"/>
          <w:szCs w:val="28"/>
        </w:rPr>
        <w:t xml:space="preserve">оля объявленных аукционов составила </w:t>
      </w:r>
      <w:r w:rsidR="00771FD6" w:rsidRPr="00A64C6E">
        <w:rPr>
          <w:sz w:val="28"/>
          <w:szCs w:val="28"/>
        </w:rPr>
        <w:t>8</w:t>
      </w:r>
      <w:r w:rsidR="00A64C6E" w:rsidRPr="00A64C6E">
        <w:rPr>
          <w:sz w:val="28"/>
          <w:szCs w:val="28"/>
        </w:rPr>
        <w:t>8</w:t>
      </w:r>
      <w:r w:rsidR="00670468" w:rsidRPr="00A64C6E">
        <w:rPr>
          <w:sz w:val="28"/>
          <w:szCs w:val="28"/>
        </w:rPr>
        <w:t>,</w:t>
      </w:r>
      <w:r w:rsidR="00A64C6E" w:rsidRPr="00A64C6E">
        <w:rPr>
          <w:sz w:val="28"/>
          <w:szCs w:val="28"/>
        </w:rPr>
        <w:t>0</w:t>
      </w:r>
      <w:r w:rsidR="00305012" w:rsidRPr="00A64C6E">
        <w:rPr>
          <w:sz w:val="28"/>
          <w:szCs w:val="28"/>
        </w:rPr>
        <w:t xml:space="preserve"> </w:t>
      </w:r>
      <w:r w:rsidR="00770BFD" w:rsidRPr="00A64C6E">
        <w:rPr>
          <w:sz w:val="28"/>
          <w:szCs w:val="28"/>
        </w:rPr>
        <w:t xml:space="preserve">% от </w:t>
      </w:r>
      <w:r w:rsidR="006C4256" w:rsidRPr="00A64C6E">
        <w:rPr>
          <w:sz w:val="28"/>
          <w:szCs w:val="28"/>
        </w:rPr>
        <w:t xml:space="preserve">общего </w:t>
      </w:r>
      <w:r w:rsidR="007A7AE0" w:rsidRPr="00A64C6E">
        <w:rPr>
          <w:sz w:val="28"/>
          <w:szCs w:val="28"/>
        </w:rPr>
        <w:t>количества</w:t>
      </w:r>
      <w:r w:rsidR="00770BFD" w:rsidRPr="00A64C6E">
        <w:rPr>
          <w:sz w:val="28"/>
          <w:szCs w:val="28"/>
        </w:rPr>
        <w:t xml:space="preserve"> извещений</w:t>
      </w:r>
      <w:r w:rsidR="000B54C0" w:rsidRPr="00A64C6E">
        <w:rPr>
          <w:sz w:val="28"/>
          <w:szCs w:val="28"/>
        </w:rPr>
        <w:t xml:space="preserve"> </w:t>
      </w:r>
      <w:r w:rsidR="006C4256" w:rsidRPr="00A64C6E">
        <w:rPr>
          <w:sz w:val="28"/>
          <w:szCs w:val="28"/>
          <w:lang w:eastAsia="ru-RU" w:bidi="ru-RU"/>
        </w:rPr>
        <w:t>о</w:t>
      </w:r>
      <w:r w:rsidR="000B54C0" w:rsidRPr="00A64C6E">
        <w:rPr>
          <w:sz w:val="28"/>
          <w:szCs w:val="28"/>
          <w:lang w:eastAsia="ru-RU" w:bidi="ru-RU"/>
        </w:rPr>
        <w:t xml:space="preserve"> проведени</w:t>
      </w:r>
      <w:r w:rsidR="006C4256" w:rsidRPr="00A64C6E">
        <w:rPr>
          <w:sz w:val="28"/>
          <w:szCs w:val="28"/>
          <w:lang w:eastAsia="ru-RU" w:bidi="ru-RU"/>
        </w:rPr>
        <w:t>и</w:t>
      </w:r>
      <w:r w:rsidR="000B54C0" w:rsidRPr="00A64C6E">
        <w:rPr>
          <w:sz w:val="28"/>
          <w:szCs w:val="28"/>
          <w:lang w:eastAsia="ru-RU" w:bidi="ru-RU"/>
        </w:rPr>
        <w:t xml:space="preserve"> </w:t>
      </w:r>
      <w:r w:rsidR="000B54C0" w:rsidRPr="00A64C6E">
        <w:rPr>
          <w:sz w:val="28"/>
          <w:szCs w:val="28"/>
        </w:rPr>
        <w:t xml:space="preserve">конкурентных процедур </w:t>
      </w:r>
      <w:r w:rsidR="009F5D08" w:rsidRPr="00A64C6E">
        <w:rPr>
          <w:sz w:val="28"/>
          <w:szCs w:val="28"/>
        </w:rPr>
        <w:t>и</w:t>
      </w:r>
      <w:r w:rsidR="00EE7294" w:rsidRPr="00A64C6E">
        <w:rPr>
          <w:sz w:val="28"/>
          <w:szCs w:val="28"/>
        </w:rPr>
        <w:t xml:space="preserve"> </w:t>
      </w:r>
      <w:r w:rsidR="00A64C6E" w:rsidRPr="00A64C6E">
        <w:rPr>
          <w:sz w:val="28"/>
          <w:szCs w:val="28"/>
        </w:rPr>
        <w:t>61,8</w:t>
      </w:r>
      <w:r w:rsidR="006C4256" w:rsidRPr="00A64C6E">
        <w:rPr>
          <w:sz w:val="28"/>
          <w:szCs w:val="28"/>
        </w:rPr>
        <w:t xml:space="preserve"> </w:t>
      </w:r>
      <w:r w:rsidR="00770BFD" w:rsidRPr="00A64C6E">
        <w:rPr>
          <w:sz w:val="28"/>
          <w:szCs w:val="28"/>
        </w:rPr>
        <w:t>% от суммарного значения НМЦК</w:t>
      </w:r>
      <w:r w:rsidR="007A24C5" w:rsidRPr="00A64C6E">
        <w:rPr>
          <w:sz w:val="28"/>
          <w:szCs w:val="28"/>
          <w:lang w:eastAsia="ru-RU" w:bidi="ru-RU"/>
        </w:rPr>
        <w:t xml:space="preserve"> </w:t>
      </w:r>
      <w:r w:rsidR="00AE3443" w:rsidRPr="00A64C6E">
        <w:rPr>
          <w:sz w:val="28"/>
          <w:szCs w:val="28"/>
          <w:lang w:eastAsia="ru-RU" w:bidi="ru-RU"/>
        </w:rPr>
        <w:t>объявленных</w:t>
      </w:r>
      <w:r w:rsidR="007A24C5" w:rsidRPr="00A64C6E">
        <w:rPr>
          <w:sz w:val="28"/>
          <w:szCs w:val="28"/>
          <w:lang w:eastAsia="ru-RU" w:bidi="ru-RU"/>
        </w:rPr>
        <w:t xml:space="preserve"> </w:t>
      </w:r>
      <w:r w:rsidR="007A24C5" w:rsidRPr="00A64C6E">
        <w:rPr>
          <w:sz w:val="28"/>
          <w:szCs w:val="28"/>
        </w:rPr>
        <w:t>конкурентных процедур</w:t>
      </w:r>
      <w:r w:rsidR="00770BFD" w:rsidRPr="00A64C6E">
        <w:rPr>
          <w:sz w:val="28"/>
          <w:szCs w:val="28"/>
        </w:rPr>
        <w:t>.</w:t>
      </w:r>
    </w:p>
    <w:p w:rsidR="00442E73" w:rsidRPr="00A64C6E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64C6E">
        <w:rPr>
          <w:sz w:val="28"/>
          <w:szCs w:val="28"/>
        </w:rPr>
        <w:t xml:space="preserve">Доля объявленных конкурсов составила </w:t>
      </w:r>
      <w:r w:rsidR="00771FD6" w:rsidRPr="00A64C6E">
        <w:rPr>
          <w:sz w:val="28"/>
          <w:szCs w:val="28"/>
        </w:rPr>
        <w:t>2</w:t>
      </w:r>
      <w:r w:rsidR="002941BF" w:rsidRPr="00A64C6E">
        <w:rPr>
          <w:sz w:val="28"/>
          <w:szCs w:val="28"/>
        </w:rPr>
        <w:t>,</w:t>
      </w:r>
      <w:r w:rsidR="00A64C6E" w:rsidRPr="00A64C6E">
        <w:rPr>
          <w:sz w:val="28"/>
          <w:szCs w:val="28"/>
        </w:rPr>
        <w:t>9</w:t>
      </w:r>
      <w:r w:rsidRPr="00A64C6E">
        <w:rPr>
          <w:sz w:val="28"/>
          <w:szCs w:val="28"/>
        </w:rPr>
        <w:t xml:space="preserve"> % от количества извещений  </w:t>
      </w:r>
      <w:r w:rsidR="00AE3443" w:rsidRPr="00A64C6E">
        <w:rPr>
          <w:sz w:val="28"/>
          <w:szCs w:val="28"/>
          <w:lang w:eastAsia="ru-RU" w:bidi="ru-RU"/>
        </w:rPr>
        <w:t>о проведении</w:t>
      </w:r>
      <w:r w:rsidRPr="00A64C6E">
        <w:rPr>
          <w:sz w:val="28"/>
          <w:szCs w:val="28"/>
          <w:lang w:eastAsia="ru-RU" w:bidi="ru-RU"/>
        </w:rPr>
        <w:t xml:space="preserve"> </w:t>
      </w:r>
      <w:r w:rsidRPr="00A64C6E">
        <w:rPr>
          <w:sz w:val="28"/>
          <w:szCs w:val="28"/>
        </w:rPr>
        <w:t xml:space="preserve">конкурентных процедур </w:t>
      </w:r>
      <w:r w:rsidRPr="00A64C6E">
        <w:rPr>
          <w:sz w:val="28"/>
          <w:szCs w:val="28"/>
          <w:lang w:eastAsia="ru-RU" w:bidi="ru-RU"/>
        </w:rPr>
        <w:t>и</w:t>
      </w:r>
      <w:r w:rsidR="006C4256" w:rsidRPr="00A64C6E">
        <w:rPr>
          <w:sz w:val="28"/>
          <w:szCs w:val="28"/>
          <w:lang w:eastAsia="ru-RU" w:bidi="ru-RU"/>
        </w:rPr>
        <w:t xml:space="preserve"> </w:t>
      </w:r>
      <w:r w:rsidR="00A64C6E" w:rsidRPr="00A64C6E">
        <w:rPr>
          <w:sz w:val="28"/>
          <w:szCs w:val="28"/>
          <w:lang w:eastAsia="ru-RU" w:bidi="ru-RU"/>
        </w:rPr>
        <w:t>36</w:t>
      </w:r>
      <w:r w:rsidR="00771FD6" w:rsidRPr="00A64C6E">
        <w:rPr>
          <w:sz w:val="28"/>
          <w:szCs w:val="28"/>
          <w:lang w:eastAsia="ru-RU" w:bidi="ru-RU"/>
        </w:rPr>
        <w:t>,</w:t>
      </w:r>
      <w:r w:rsidR="00A64C6E" w:rsidRPr="00A64C6E">
        <w:rPr>
          <w:sz w:val="28"/>
          <w:szCs w:val="28"/>
          <w:lang w:eastAsia="ru-RU" w:bidi="ru-RU"/>
        </w:rPr>
        <w:t>2</w:t>
      </w:r>
      <w:r w:rsidRPr="00A64C6E">
        <w:rPr>
          <w:sz w:val="28"/>
          <w:szCs w:val="28"/>
        </w:rPr>
        <w:t xml:space="preserve"> % от суммарного значения НМЦК</w:t>
      </w:r>
      <w:r w:rsidRPr="00A64C6E">
        <w:rPr>
          <w:sz w:val="28"/>
          <w:szCs w:val="28"/>
          <w:lang w:eastAsia="ru-RU" w:bidi="ru-RU"/>
        </w:rPr>
        <w:t xml:space="preserve"> </w:t>
      </w:r>
      <w:r w:rsidRPr="00A64C6E">
        <w:rPr>
          <w:sz w:val="28"/>
          <w:szCs w:val="28"/>
        </w:rPr>
        <w:lastRenderedPageBreak/>
        <w:t>конкурентных процедур.</w:t>
      </w:r>
    </w:p>
    <w:p w:rsidR="00C66E4E" w:rsidRDefault="00C66E4E" w:rsidP="00C66E4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64C6E">
        <w:rPr>
          <w:sz w:val="28"/>
          <w:szCs w:val="28"/>
        </w:rPr>
        <w:t xml:space="preserve">Доля объявленных запросов котировок составила </w:t>
      </w:r>
      <w:r w:rsidR="00A64C6E" w:rsidRPr="00A64C6E">
        <w:rPr>
          <w:sz w:val="28"/>
          <w:szCs w:val="28"/>
        </w:rPr>
        <w:t>9,04</w:t>
      </w:r>
      <w:r w:rsidRPr="00A64C6E">
        <w:rPr>
          <w:sz w:val="28"/>
          <w:szCs w:val="28"/>
        </w:rPr>
        <w:t xml:space="preserve"> % от общего количества извещений </w:t>
      </w:r>
      <w:r w:rsidRPr="00A64C6E">
        <w:rPr>
          <w:sz w:val="28"/>
          <w:szCs w:val="28"/>
          <w:lang w:eastAsia="ru-RU" w:bidi="ru-RU"/>
        </w:rPr>
        <w:t xml:space="preserve">о проведении </w:t>
      </w:r>
      <w:r w:rsidRPr="00A64C6E">
        <w:rPr>
          <w:sz w:val="28"/>
          <w:szCs w:val="28"/>
        </w:rPr>
        <w:t xml:space="preserve">конкурентных процедур и </w:t>
      </w:r>
      <w:r w:rsidR="00A64C6E" w:rsidRPr="00A64C6E">
        <w:rPr>
          <w:sz w:val="28"/>
          <w:szCs w:val="28"/>
        </w:rPr>
        <w:t>2</w:t>
      </w:r>
      <w:r w:rsidR="004B3992" w:rsidRPr="00A64C6E">
        <w:rPr>
          <w:sz w:val="28"/>
          <w:szCs w:val="28"/>
        </w:rPr>
        <w:t>,0</w:t>
      </w:r>
      <w:r w:rsidRPr="00A64C6E">
        <w:rPr>
          <w:sz w:val="28"/>
          <w:szCs w:val="28"/>
        </w:rPr>
        <w:t xml:space="preserve"> % от суммарного </w:t>
      </w:r>
      <w:r w:rsidRPr="009F5D08">
        <w:rPr>
          <w:sz w:val="28"/>
          <w:szCs w:val="28"/>
        </w:rPr>
        <w:t>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64C6E" w:rsidRPr="00A64C6E" w:rsidRDefault="00A64C6E" w:rsidP="00A64C6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64C6E">
        <w:rPr>
          <w:sz w:val="28"/>
          <w:szCs w:val="28"/>
        </w:rPr>
        <w:t>Закупк</w:t>
      </w:r>
      <w:r>
        <w:rPr>
          <w:sz w:val="28"/>
          <w:szCs w:val="28"/>
        </w:rPr>
        <w:t>и</w:t>
      </w:r>
      <w:r w:rsidRPr="00A64C6E">
        <w:rPr>
          <w:sz w:val="28"/>
          <w:szCs w:val="28"/>
        </w:rPr>
        <w:t xml:space="preserve"> товара у единственного поставщика на сумму, предусмотренную частью 12 статьи 93 Закона № 44-ФЗ</w:t>
      </w:r>
      <w:r>
        <w:rPr>
          <w:sz w:val="28"/>
          <w:szCs w:val="28"/>
        </w:rPr>
        <w:t xml:space="preserve">, составляют 0,04 % </w:t>
      </w:r>
      <w:r w:rsidRPr="00A64C6E">
        <w:rPr>
          <w:sz w:val="28"/>
          <w:szCs w:val="28"/>
        </w:rPr>
        <w:t xml:space="preserve">от количества извещений  </w:t>
      </w:r>
      <w:r w:rsidRPr="00A64C6E">
        <w:rPr>
          <w:sz w:val="28"/>
          <w:szCs w:val="28"/>
          <w:lang w:eastAsia="ru-RU" w:bidi="ru-RU"/>
        </w:rPr>
        <w:t xml:space="preserve">о проведении </w:t>
      </w:r>
      <w:r>
        <w:rPr>
          <w:sz w:val="28"/>
          <w:szCs w:val="28"/>
        </w:rPr>
        <w:t>электрон</w:t>
      </w:r>
      <w:r w:rsidRPr="00A64C6E">
        <w:rPr>
          <w:sz w:val="28"/>
          <w:szCs w:val="28"/>
        </w:rPr>
        <w:t>ных процедур</w:t>
      </w:r>
      <w:r>
        <w:rPr>
          <w:sz w:val="28"/>
          <w:szCs w:val="28"/>
        </w:rPr>
        <w:t xml:space="preserve"> (</w:t>
      </w:r>
      <w:r w:rsidR="009F7193">
        <w:rPr>
          <w:sz w:val="28"/>
          <w:szCs w:val="28"/>
        </w:rPr>
        <w:t xml:space="preserve">3 шт., </w:t>
      </w:r>
      <w:r>
        <w:rPr>
          <w:sz w:val="28"/>
          <w:szCs w:val="28"/>
        </w:rPr>
        <w:t xml:space="preserve">процедура не конкурентная) и 0,01% </w:t>
      </w:r>
      <w:r w:rsidRPr="00A64C6E">
        <w:rPr>
          <w:sz w:val="28"/>
          <w:szCs w:val="28"/>
        </w:rPr>
        <w:t>от суммарного значения НМЦК</w:t>
      </w:r>
      <w:r w:rsidRPr="00A64C6E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электрон</w:t>
      </w:r>
      <w:r w:rsidRPr="00A64C6E">
        <w:rPr>
          <w:sz w:val="28"/>
          <w:szCs w:val="28"/>
        </w:rPr>
        <w:t>ных процедур</w:t>
      </w:r>
      <w:r w:rsidR="009F7193">
        <w:rPr>
          <w:sz w:val="28"/>
          <w:szCs w:val="28"/>
        </w:rPr>
        <w:t xml:space="preserve"> (</w:t>
      </w:r>
      <w:r w:rsidR="009F7193" w:rsidRPr="009F7193">
        <w:rPr>
          <w:sz w:val="28"/>
          <w:szCs w:val="28"/>
        </w:rPr>
        <w:t>3</w:t>
      </w:r>
      <w:r w:rsidR="009F7193">
        <w:rPr>
          <w:sz w:val="28"/>
          <w:szCs w:val="28"/>
        </w:rPr>
        <w:t xml:space="preserve"> </w:t>
      </w:r>
      <w:r w:rsidR="009F7193" w:rsidRPr="009F7193">
        <w:rPr>
          <w:sz w:val="28"/>
          <w:szCs w:val="28"/>
        </w:rPr>
        <w:t>851</w:t>
      </w:r>
      <w:r w:rsidR="009F7193">
        <w:rPr>
          <w:sz w:val="28"/>
          <w:szCs w:val="28"/>
        </w:rPr>
        <w:t xml:space="preserve"> тыс. руб.)</w:t>
      </w:r>
      <w:r w:rsidRPr="00A64C6E">
        <w:rPr>
          <w:sz w:val="28"/>
          <w:szCs w:val="28"/>
        </w:rPr>
        <w:t>.</w:t>
      </w:r>
    </w:p>
    <w:p w:rsidR="00AB1836" w:rsidRPr="00582006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4B3992">
        <w:rPr>
          <w:sz w:val="28"/>
          <w:szCs w:val="28"/>
        </w:rPr>
        <w:t>закупки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</w:t>
      </w:r>
      <w:r w:rsidR="009F5D08" w:rsidRPr="00582006">
        <w:rPr>
          <w:sz w:val="28"/>
          <w:szCs w:val="28"/>
          <w:lang w:eastAsia="ru-RU" w:bidi="ru-RU"/>
        </w:rPr>
        <w:t>Процедура отменена»</w:t>
      </w:r>
      <w:r w:rsidR="008F40AE" w:rsidRPr="00582006">
        <w:rPr>
          <w:sz w:val="28"/>
          <w:szCs w:val="28"/>
          <w:lang w:eastAsia="ru-RU" w:bidi="ru-RU"/>
        </w:rPr>
        <w:t>.</w:t>
      </w:r>
      <w:r w:rsidR="008103EB" w:rsidRPr="00582006">
        <w:rPr>
          <w:sz w:val="28"/>
          <w:szCs w:val="28"/>
          <w:lang w:eastAsia="ru-RU" w:bidi="ru-RU"/>
        </w:rPr>
        <w:t xml:space="preserve"> Для расчета доли состоявшихся и несостоявшихся процедур</w:t>
      </w:r>
      <w:r w:rsidR="00DB185B" w:rsidRPr="00582006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582006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582006">
        <w:rPr>
          <w:sz w:val="28"/>
          <w:szCs w:val="28"/>
          <w:lang w:eastAsia="ru-RU" w:bidi="ru-RU"/>
        </w:rPr>
        <w:t xml:space="preserve"> без учета </w:t>
      </w:r>
      <w:r w:rsidR="00FE5082" w:rsidRPr="00582006">
        <w:rPr>
          <w:sz w:val="28"/>
          <w:szCs w:val="28"/>
          <w:lang w:eastAsia="ru-RU" w:bidi="ru-RU"/>
        </w:rPr>
        <w:t>указанных выше статусов</w:t>
      </w:r>
      <w:r w:rsidR="004B3992" w:rsidRPr="00582006">
        <w:rPr>
          <w:sz w:val="28"/>
          <w:szCs w:val="28"/>
          <w:lang w:eastAsia="ru-RU" w:bidi="ru-RU"/>
        </w:rPr>
        <w:t>, а именно</w:t>
      </w:r>
      <w:r w:rsidR="00DB185B" w:rsidRPr="00582006">
        <w:rPr>
          <w:sz w:val="28"/>
          <w:szCs w:val="28"/>
          <w:lang w:eastAsia="ru-RU" w:bidi="ru-RU"/>
        </w:rPr>
        <w:t xml:space="preserve">: </w:t>
      </w:r>
      <w:r w:rsidR="002B5557" w:rsidRPr="00582006">
        <w:rPr>
          <w:sz w:val="28"/>
          <w:szCs w:val="28"/>
          <w:lang w:eastAsia="ru-RU" w:bidi="ru-RU"/>
        </w:rPr>
        <w:t>6 381</w:t>
      </w:r>
      <w:r w:rsidR="00DB185B" w:rsidRPr="00582006">
        <w:rPr>
          <w:sz w:val="28"/>
          <w:szCs w:val="28"/>
          <w:lang w:eastAsia="ru-RU" w:bidi="ru-RU"/>
        </w:rPr>
        <w:t xml:space="preserve"> извещени</w:t>
      </w:r>
      <w:r w:rsidR="00C66E4E" w:rsidRPr="00582006">
        <w:rPr>
          <w:sz w:val="28"/>
          <w:szCs w:val="28"/>
          <w:lang w:eastAsia="ru-RU" w:bidi="ru-RU"/>
        </w:rPr>
        <w:t>й</w:t>
      </w:r>
      <w:r w:rsidR="00DB185B" w:rsidRPr="00582006">
        <w:rPr>
          <w:sz w:val="28"/>
          <w:szCs w:val="28"/>
          <w:lang w:eastAsia="ru-RU" w:bidi="ru-RU"/>
        </w:rPr>
        <w:t xml:space="preserve"> на сумму НМЦК</w:t>
      </w:r>
      <w:r w:rsidR="0035621D" w:rsidRPr="00582006">
        <w:rPr>
          <w:sz w:val="28"/>
          <w:szCs w:val="28"/>
          <w:lang w:eastAsia="ru-RU" w:bidi="ru-RU"/>
        </w:rPr>
        <w:t xml:space="preserve"> </w:t>
      </w:r>
      <w:r w:rsidR="002B5557" w:rsidRPr="00582006">
        <w:rPr>
          <w:sz w:val="28"/>
          <w:szCs w:val="28"/>
          <w:lang w:eastAsia="ru-RU" w:bidi="ru-RU"/>
        </w:rPr>
        <w:t xml:space="preserve">24 083740,5 </w:t>
      </w:r>
      <w:r w:rsidR="0082638B" w:rsidRPr="00582006">
        <w:rPr>
          <w:sz w:val="28"/>
          <w:szCs w:val="28"/>
          <w:lang w:eastAsia="ru-RU" w:bidi="ru-RU"/>
        </w:rPr>
        <w:t xml:space="preserve">тыс. </w:t>
      </w:r>
      <w:r w:rsidR="00DA7729" w:rsidRPr="00582006">
        <w:rPr>
          <w:sz w:val="28"/>
          <w:szCs w:val="28"/>
          <w:lang w:eastAsia="ru-RU" w:bidi="ru-RU"/>
        </w:rPr>
        <w:t>руб.</w:t>
      </w:r>
      <w:r w:rsidR="001D7493" w:rsidRPr="00582006">
        <w:rPr>
          <w:sz w:val="28"/>
          <w:szCs w:val="28"/>
          <w:lang w:eastAsia="ru-RU" w:bidi="ru-RU"/>
        </w:rPr>
        <w:t xml:space="preserve"> </w:t>
      </w:r>
    </w:p>
    <w:p w:rsidR="002A6B4B" w:rsidRPr="00582006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582006">
        <w:rPr>
          <w:sz w:val="28"/>
          <w:szCs w:val="28"/>
        </w:rPr>
        <w:t xml:space="preserve">Состоялись </w:t>
      </w:r>
      <w:r w:rsidR="002B5557" w:rsidRPr="00582006">
        <w:rPr>
          <w:sz w:val="28"/>
          <w:szCs w:val="28"/>
        </w:rPr>
        <w:t>3 018</w:t>
      </w:r>
      <w:r w:rsidRPr="00582006">
        <w:rPr>
          <w:sz w:val="28"/>
          <w:szCs w:val="28"/>
        </w:rPr>
        <w:t xml:space="preserve"> процедур определения поставщика</w:t>
      </w:r>
      <w:r w:rsidR="0082638B" w:rsidRPr="00582006">
        <w:rPr>
          <w:sz w:val="28"/>
          <w:szCs w:val="28"/>
        </w:rPr>
        <w:t xml:space="preserve"> на сумму </w:t>
      </w:r>
      <w:r w:rsidR="002B5557" w:rsidRPr="00582006">
        <w:rPr>
          <w:sz w:val="28"/>
          <w:szCs w:val="28"/>
        </w:rPr>
        <w:t xml:space="preserve">8 172 351,45 </w:t>
      </w:r>
      <w:r w:rsidR="0082638B" w:rsidRPr="00582006">
        <w:rPr>
          <w:sz w:val="28"/>
          <w:szCs w:val="28"/>
        </w:rPr>
        <w:t>тыс. руб.</w:t>
      </w:r>
      <w:r w:rsidR="008D7784" w:rsidRPr="00582006">
        <w:rPr>
          <w:sz w:val="28"/>
          <w:szCs w:val="28"/>
        </w:rPr>
        <w:t xml:space="preserve">, что составляет </w:t>
      </w:r>
      <w:r w:rsidR="002941BF" w:rsidRPr="00582006">
        <w:rPr>
          <w:sz w:val="28"/>
          <w:szCs w:val="28"/>
        </w:rPr>
        <w:t>4</w:t>
      </w:r>
      <w:r w:rsidR="006947C4" w:rsidRPr="00582006">
        <w:rPr>
          <w:sz w:val="28"/>
          <w:szCs w:val="28"/>
        </w:rPr>
        <w:t>7</w:t>
      </w:r>
      <w:r w:rsidR="002941BF" w:rsidRPr="00582006">
        <w:rPr>
          <w:sz w:val="28"/>
          <w:szCs w:val="28"/>
        </w:rPr>
        <w:t>,</w:t>
      </w:r>
      <w:r w:rsidR="006947C4" w:rsidRPr="00582006">
        <w:rPr>
          <w:sz w:val="28"/>
          <w:szCs w:val="28"/>
        </w:rPr>
        <w:t>3</w:t>
      </w:r>
      <w:r w:rsidR="00B6124D" w:rsidRPr="00582006">
        <w:rPr>
          <w:sz w:val="28"/>
          <w:szCs w:val="28"/>
        </w:rPr>
        <w:t xml:space="preserve"> </w:t>
      </w:r>
      <w:r w:rsidRPr="00582006">
        <w:rPr>
          <w:sz w:val="28"/>
          <w:szCs w:val="28"/>
        </w:rPr>
        <w:t>% от</w:t>
      </w:r>
      <w:r w:rsidRPr="00582006">
        <w:rPr>
          <w:sz w:val="28"/>
          <w:szCs w:val="28"/>
          <w:lang w:eastAsia="ru-RU" w:bidi="ru-RU"/>
        </w:rPr>
        <w:t xml:space="preserve"> количества </w:t>
      </w:r>
      <w:r w:rsidR="001D7493" w:rsidRPr="00582006">
        <w:rPr>
          <w:sz w:val="28"/>
          <w:szCs w:val="28"/>
          <w:lang w:eastAsia="ru-RU" w:bidi="ru-RU"/>
        </w:rPr>
        <w:t>заверше</w:t>
      </w:r>
      <w:r w:rsidR="007979A6" w:rsidRPr="00582006">
        <w:rPr>
          <w:sz w:val="28"/>
          <w:szCs w:val="28"/>
          <w:lang w:eastAsia="ru-RU" w:bidi="ru-RU"/>
        </w:rPr>
        <w:t xml:space="preserve">нных </w:t>
      </w:r>
      <w:r w:rsidR="006A0719" w:rsidRPr="00582006">
        <w:rPr>
          <w:sz w:val="28"/>
          <w:szCs w:val="28"/>
          <w:lang w:eastAsia="ru-RU" w:bidi="ru-RU"/>
        </w:rPr>
        <w:t xml:space="preserve">конкурентных </w:t>
      </w:r>
      <w:r w:rsidR="0054014A" w:rsidRPr="00582006">
        <w:rPr>
          <w:sz w:val="28"/>
          <w:szCs w:val="28"/>
          <w:lang w:eastAsia="ru-RU" w:bidi="ru-RU"/>
        </w:rPr>
        <w:t>процедур</w:t>
      </w:r>
      <w:r w:rsidR="00730FBF" w:rsidRPr="00582006">
        <w:rPr>
          <w:sz w:val="28"/>
          <w:szCs w:val="28"/>
          <w:lang w:eastAsia="ru-RU" w:bidi="ru-RU"/>
        </w:rPr>
        <w:t xml:space="preserve"> и </w:t>
      </w:r>
      <w:r w:rsidR="006947C4" w:rsidRPr="00582006">
        <w:rPr>
          <w:sz w:val="28"/>
          <w:szCs w:val="28"/>
          <w:lang w:eastAsia="ru-RU" w:bidi="ru-RU"/>
        </w:rPr>
        <w:t>3</w:t>
      </w:r>
      <w:r w:rsidR="00E30E80" w:rsidRPr="00582006">
        <w:rPr>
          <w:sz w:val="28"/>
          <w:szCs w:val="28"/>
          <w:lang w:eastAsia="ru-RU" w:bidi="ru-RU"/>
        </w:rPr>
        <w:t>3</w:t>
      </w:r>
      <w:r w:rsidR="002941BF" w:rsidRPr="00582006">
        <w:rPr>
          <w:sz w:val="28"/>
          <w:szCs w:val="28"/>
          <w:lang w:eastAsia="ru-RU" w:bidi="ru-RU"/>
        </w:rPr>
        <w:t>,</w:t>
      </w:r>
      <w:r w:rsidR="00AA3D9C" w:rsidRPr="00582006">
        <w:rPr>
          <w:sz w:val="28"/>
          <w:szCs w:val="28"/>
          <w:lang w:eastAsia="ru-RU" w:bidi="ru-RU"/>
        </w:rPr>
        <w:t>9</w:t>
      </w:r>
      <w:r w:rsidR="00B6124D" w:rsidRPr="00582006">
        <w:rPr>
          <w:sz w:val="28"/>
          <w:szCs w:val="28"/>
          <w:lang w:eastAsia="ru-RU" w:bidi="ru-RU"/>
        </w:rPr>
        <w:t xml:space="preserve"> </w:t>
      </w:r>
      <w:r w:rsidR="0061395C" w:rsidRPr="00582006">
        <w:rPr>
          <w:sz w:val="28"/>
          <w:szCs w:val="28"/>
          <w:lang w:eastAsia="ru-RU" w:bidi="ru-RU"/>
        </w:rPr>
        <w:t>% от суммарного значения Н</w:t>
      </w:r>
      <w:r w:rsidRPr="00582006">
        <w:rPr>
          <w:sz w:val="28"/>
          <w:szCs w:val="28"/>
          <w:lang w:eastAsia="ru-RU" w:bidi="ru-RU"/>
        </w:rPr>
        <w:t>МЦК</w:t>
      </w:r>
      <w:r w:rsidR="0061395C" w:rsidRPr="00582006">
        <w:rPr>
          <w:sz w:val="28"/>
          <w:szCs w:val="28"/>
          <w:lang w:eastAsia="ru-RU" w:bidi="ru-RU"/>
        </w:rPr>
        <w:t xml:space="preserve"> </w:t>
      </w:r>
      <w:r w:rsidR="00B6124D" w:rsidRPr="00582006">
        <w:rPr>
          <w:sz w:val="28"/>
          <w:szCs w:val="28"/>
          <w:lang w:eastAsia="ru-RU" w:bidi="ru-RU"/>
        </w:rPr>
        <w:t>заверш</w:t>
      </w:r>
      <w:r w:rsidR="0061395C" w:rsidRPr="00582006">
        <w:rPr>
          <w:sz w:val="28"/>
          <w:szCs w:val="28"/>
          <w:lang w:eastAsia="ru-RU" w:bidi="ru-RU"/>
        </w:rPr>
        <w:t xml:space="preserve">енных </w:t>
      </w:r>
      <w:r w:rsidR="00665E13" w:rsidRPr="00582006">
        <w:rPr>
          <w:sz w:val="28"/>
          <w:szCs w:val="28"/>
          <w:lang w:eastAsia="ru-RU" w:bidi="ru-RU"/>
        </w:rPr>
        <w:t xml:space="preserve">конкурентных </w:t>
      </w:r>
      <w:r w:rsidR="0061395C" w:rsidRPr="00582006">
        <w:rPr>
          <w:sz w:val="28"/>
          <w:szCs w:val="28"/>
          <w:lang w:eastAsia="ru-RU" w:bidi="ru-RU"/>
        </w:rPr>
        <w:t>процедур</w:t>
      </w:r>
      <w:r w:rsidR="00730FBF" w:rsidRPr="00582006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82006">
        <w:rPr>
          <w:sz w:val="28"/>
          <w:szCs w:val="28"/>
          <w:lang w:eastAsia="ru-RU" w:bidi="ru-RU"/>
        </w:rPr>
        <w:t>Н</w:t>
      </w:r>
      <w:r w:rsidR="002A6B4B" w:rsidRPr="00582006">
        <w:rPr>
          <w:sz w:val="28"/>
          <w:szCs w:val="28"/>
          <w:lang w:eastAsia="ru-RU" w:bidi="ru-RU"/>
        </w:rPr>
        <w:t xml:space="preserve">е состоялось </w:t>
      </w:r>
      <w:r w:rsidR="006947C4" w:rsidRPr="00582006">
        <w:rPr>
          <w:sz w:val="28"/>
          <w:szCs w:val="28"/>
          <w:lang w:eastAsia="ru-RU" w:bidi="ru-RU"/>
        </w:rPr>
        <w:t>3 363</w:t>
      </w:r>
      <w:r w:rsidR="002A6B4B" w:rsidRPr="00582006">
        <w:rPr>
          <w:sz w:val="28"/>
          <w:szCs w:val="28"/>
          <w:lang w:eastAsia="ru-RU" w:bidi="ru-RU"/>
        </w:rPr>
        <w:t xml:space="preserve"> проц</w:t>
      </w:r>
      <w:r w:rsidR="003408A3" w:rsidRPr="00582006">
        <w:rPr>
          <w:sz w:val="28"/>
          <w:szCs w:val="28"/>
          <w:lang w:eastAsia="ru-RU" w:bidi="ru-RU"/>
        </w:rPr>
        <w:t xml:space="preserve">едур </w:t>
      </w:r>
      <w:r w:rsidR="003408A3" w:rsidRPr="003A523A">
        <w:rPr>
          <w:sz w:val="28"/>
          <w:szCs w:val="28"/>
          <w:lang w:eastAsia="ru-RU" w:bidi="ru-RU"/>
        </w:rPr>
        <w:t>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6947C4" w:rsidRPr="006947C4">
        <w:rPr>
          <w:sz w:val="28"/>
          <w:szCs w:val="28"/>
          <w:lang w:eastAsia="ru-RU" w:bidi="ru-RU"/>
        </w:rPr>
        <w:t>15</w:t>
      </w:r>
      <w:r w:rsidR="006947C4">
        <w:rPr>
          <w:sz w:val="28"/>
          <w:szCs w:val="28"/>
          <w:lang w:eastAsia="ru-RU" w:bidi="ru-RU"/>
        </w:rPr>
        <w:t xml:space="preserve"> </w:t>
      </w:r>
      <w:r w:rsidR="006947C4" w:rsidRPr="006947C4">
        <w:rPr>
          <w:sz w:val="28"/>
          <w:szCs w:val="28"/>
          <w:lang w:eastAsia="ru-RU" w:bidi="ru-RU"/>
        </w:rPr>
        <w:t>911</w:t>
      </w:r>
      <w:r w:rsidR="006947C4">
        <w:rPr>
          <w:sz w:val="28"/>
          <w:szCs w:val="28"/>
          <w:lang w:eastAsia="ru-RU" w:bidi="ru-RU"/>
        </w:rPr>
        <w:t xml:space="preserve"> </w:t>
      </w:r>
      <w:r w:rsidR="006947C4" w:rsidRPr="006947C4">
        <w:rPr>
          <w:sz w:val="28"/>
          <w:szCs w:val="28"/>
          <w:lang w:eastAsia="ru-RU" w:bidi="ru-RU"/>
        </w:rPr>
        <w:t>389</w:t>
      </w:r>
      <w:r w:rsidR="00E30E80">
        <w:rPr>
          <w:sz w:val="28"/>
          <w:szCs w:val="28"/>
          <w:lang w:eastAsia="ru-RU" w:bidi="ru-RU"/>
        </w:rPr>
        <w:t>,</w:t>
      </w:r>
      <w:r w:rsidR="006947C4">
        <w:rPr>
          <w:sz w:val="28"/>
          <w:szCs w:val="28"/>
          <w:lang w:eastAsia="ru-RU" w:bidi="ru-RU"/>
        </w:rPr>
        <w:t>05</w:t>
      </w:r>
      <w:r w:rsidR="001A77B3">
        <w:rPr>
          <w:sz w:val="28"/>
          <w:szCs w:val="28"/>
          <w:lang w:eastAsia="ru-RU" w:bidi="ru-RU"/>
        </w:rPr>
        <w:t xml:space="preserve"> </w:t>
      </w:r>
      <w:r w:rsidR="0082638B" w:rsidRPr="003A523A">
        <w:rPr>
          <w:sz w:val="28"/>
          <w:szCs w:val="28"/>
          <w:lang w:eastAsia="ru-RU" w:bidi="ru-RU"/>
        </w:rPr>
        <w:t>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1A77B3">
        <w:rPr>
          <w:sz w:val="28"/>
          <w:szCs w:val="28"/>
          <w:lang w:eastAsia="ru-RU" w:bidi="ru-RU"/>
        </w:rPr>
        <w:t>5</w:t>
      </w:r>
      <w:r w:rsidR="006947C4">
        <w:rPr>
          <w:sz w:val="28"/>
          <w:szCs w:val="28"/>
          <w:lang w:eastAsia="ru-RU" w:bidi="ru-RU"/>
        </w:rPr>
        <w:t>2</w:t>
      </w:r>
      <w:r w:rsidR="001A77B3">
        <w:rPr>
          <w:sz w:val="28"/>
          <w:szCs w:val="28"/>
          <w:lang w:eastAsia="ru-RU" w:bidi="ru-RU"/>
        </w:rPr>
        <w:t>,</w:t>
      </w:r>
      <w:r w:rsidR="006947C4">
        <w:rPr>
          <w:sz w:val="28"/>
          <w:szCs w:val="28"/>
          <w:lang w:eastAsia="ru-RU" w:bidi="ru-RU"/>
        </w:rPr>
        <w:t>7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6947C4">
        <w:rPr>
          <w:sz w:val="28"/>
          <w:szCs w:val="28"/>
          <w:lang w:eastAsia="ru-RU" w:bidi="ru-RU"/>
        </w:rPr>
        <w:t>6</w:t>
      </w:r>
      <w:r w:rsidR="00E30E80">
        <w:rPr>
          <w:sz w:val="28"/>
          <w:szCs w:val="28"/>
          <w:lang w:eastAsia="ru-RU" w:bidi="ru-RU"/>
        </w:rPr>
        <w:t>6</w:t>
      </w:r>
      <w:r w:rsidR="0082638B" w:rsidRPr="003A523A">
        <w:rPr>
          <w:sz w:val="28"/>
          <w:szCs w:val="28"/>
          <w:lang w:eastAsia="ru-RU" w:bidi="ru-RU"/>
        </w:rPr>
        <w:t>,</w:t>
      </w:r>
      <w:r w:rsidR="001A77B3">
        <w:rPr>
          <w:sz w:val="28"/>
          <w:szCs w:val="28"/>
          <w:lang w:eastAsia="ru-RU" w:bidi="ru-RU"/>
        </w:rPr>
        <w:t>1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 xml:space="preserve">, </w:t>
      </w:r>
      <w:r w:rsidR="002A6B4B" w:rsidRPr="001A77B3">
        <w:rPr>
          <w:b/>
          <w:sz w:val="28"/>
          <w:szCs w:val="28"/>
          <w:lang w:eastAsia="ru-RU" w:bidi="ru-RU"/>
        </w:rPr>
        <w:t>из них</w:t>
      </w:r>
      <w:r w:rsidR="002A6B4B" w:rsidRPr="003A523A">
        <w:rPr>
          <w:sz w:val="28"/>
          <w:szCs w:val="28"/>
          <w:lang w:eastAsia="ru-RU" w:bidi="ru-RU"/>
        </w:rPr>
        <w:t>:</w:t>
      </w:r>
    </w:p>
    <w:p w:rsidR="002D10AB" w:rsidRDefault="002D10AB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582006">
        <w:rPr>
          <w:sz w:val="28"/>
          <w:szCs w:val="28"/>
          <w:lang w:eastAsia="ru-RU" w:bidi="ru-RU"/>
        </w:rPr>
        <w:t xml:space="preserve">2 773 </w:t>
      </w:r>
      <w:r w:rsidR="002A6B4B" w:rsidRPr="00D940A2">
        <w:rPr>
          <w:sz w:val="28"/>
          <w:szCs w:val="28"/>
          <w:lang w:eastAsia="ru-RU" w:bidi="ru-RU"/>
        </w:rPr>
        <w:t>процедур</w:t>
      </w:r>
      <w:r w:rsidR="00582006">
        <w:rPr>
          <w:sz w:val="28"/>
          <w:szCs w:val="28"/>
          <w:lang w:eastAsia="ru-RU" w:bidi="ru-RU"/>
        </w:rPr>
        <w:t>ы</w:t>
      </w:r>
      <w:r w:rsidR="003A523A" w:rsidRPr="00D940A2">
        <w:rPr>
          <w:sz w:val="28"/>
          <w:szCs w:val="28"/>
          <w:lang w:eastAsia="ru-RU" w:bidi="ru-RU"/>
        </w:rPr>
        <w:t xml:space="preserve"> на </w:t>
      </w:r>
      <w:r w:rsidR="003A523A" w:rsidRPr="00582006">
        <w:rPr>
          <w:sz w:val="28"/>
          <w:szCs w:val="28"/>
          <w:lang w:eastAsia="ru-RU" w:bidi="ru-RU"/>
        </w:rPr>
        <w:t xml:space="preserve">сумму </w:t>
      </w:r>
      <w:r w:rsidR="00582006" w:rsidRPr="00582006">
        <w:rPr>
          <w:sz w:val="28"/>
          <w:szCs w:val="28"/>
          <w:lang w:eastAsia="ru-RU" w:bidi="ru-RU"/>
        </w:rPr>
        <w:t xml:space="preserve">14 520 823,0 </w:t>
      </w:r>
      <w:r w:rsidR="003A523A" w:rsidRPr="00582006">
        <w:rPr>
          <w:sz w:val="28"/>
          <w:szCs w:val="28"/>
          <w:lang w:eastAsia="ru-RU" w:bidi="ru-RU"/>
        </w:rPr>
        <w:t>тыс</w:t>
      </w:r>
      <w:r w:rsidR="003A523A" w:rsidRPr="00D940A2">
        <w:rPr>
          <w:sz w:val="28"/>
          <w:szCs w:val="28"/>
          <w:lang w:eastAsia="ru-RU" w:bidi="ru-RU"/>
        </w:rPr>
        <w:t>. руб.</w:t>
      </w:r>
      <w:r w:rsidR="002A6B4B" w:rsidRPr="00D940A2">
        <w:rPr>
          <w:sz w:val="28"/>
          <w:szCs w:val="28"/>
          <w:lang w:eastAsia="ru-RU" w:bidi="ru-RU"/>
        </w:rPr>
        <w:t xml:space="preserve"> (</w:t>
      </w:r>
      <w:r w:rsidR="00582006">
        <w:rPr>
          <w:sz w:val="28"/>
          <w:szCs w:val="28"/>
          <w:lang w:eastAsia="ru-RU" w:bidi="ru-RU"/>
        </w:rPr>
        <w:t>91</w:t>
      </w:r>
      <w:r w:rsidR="009C39A5" w:rsidRPr="00D940A2">
        <w:rPr>
          <w:sz w:val="28"/>
          <w:szCs w:val="28"/>
          <w:lang w:eastAsia="ru-RU" w:bidi="ru-RU"/>
        </w:rPr>
        <w:t>,</w:t>
      </w:r>
      <w:r w:rsidR="00582006">
        <w:rPr>
          <w:sz w:val="28"/>
          <w:szCs w:val="28"/>
          <w:lang w:eastAsia="ru-RU" w:bidi="ru-RU"/>
        </w:rPr>
        <w:t>9</w:t>
      </w:r>
      <w:r w:rsidR="0005192C" w:rsidRPr="00D940A2">
        <w:rPr>
          <w:sz w:val="28"/>
          <w:szCs w:val="28"/>
          <w:lang w:eastAsia="ru-RU" w:bidi="ru-RU"/>
        </w:rPr>
        <w:t xml:space="preserve"> </w:t>
      </w:r>
      <w:r w:rsidR="002A6B4B" w:rsidRPr="00D940A2">
        <w:rPr>
          <w:sz w:val="28"/>
          <w:szCs w:val="28"/>
          <w:lang w:eastAsia="ru-RU" w:bidi="ru-RU"/>
        </w:rPr>
        <w:t>%</w:t>
      </w:r>
      <w:r w:rsidR="008D7784" w:rsidRPr="00D940A2">
        <w:rPr>
          <w:sz w:val="28"/>
          <w:szCs w:val="28"/>
          <w:lang w:eastAsia="ru-RU" w:bidi="ru-RU"/>
        </w:rPr>
        <w:t xml:space="preserve"> по количеству и </w:t>
      </w:r>
      <w:r w:rsidR="00E30E80">
        <w:rPr>
          <w:sz w:val="28"/>
          <w:szCs w:val="28"/>
          <w:lang w:eastAsia="ru-RU" w:bidi="ru-RU"/>
        </w:rPr>
        <w:t xml:space="preserve">   9</w:t>
      </w:r>
      <w:r w:rsidR="00582006">
        <w:rPr>
          <w:sz w:val="28"/>
          <w:szCs w:val="28"/>
          <w:lang w:eastAsia="ru-RU" w:bidi="ru-RU"/>
        </w:rPr>
        <w:t>1</w:t>
      </w:r>
      <w:r w:rsidR="001A77B3" w:rsidRPr="00D940A2">
        <w:rPr>
          <w:sz w:val="28"/>
          <w:szCs w:val="28"/>
          <w:lang w:eastAsia="ru-RU" w:bidi="ru-RU"/>
        </w:rPr>
        <w:t>,</w:t>
      </w:r>
      <w:r w:rsidR="00582006">
        <w:rPr>
          <w:sz w:val="28"/>
          <w:szCs w:val="28"/>
          <w:lang w:eastAsia="ru-RU" w:bidi="ru-RU"/>
        </w:rPr>
        <w:t>3</w:t>
      </w:r>
      <w:r w:rsidR="00001065" w:rsidRPr="00D940A2">
        <w:rPr>
          <w:sz w:val="28"/>
          <w:szCs w:val="28"/>
          <w:lang w:eastAsia="ru-RU" w:bidi="ru-RU"/>
        </w:rPr>
        <w:t xml:space="preserve"> % по сумме</w:t>
      </w:r>
      <w:r w:rsidR="002A6B4B" w:rsidRPr="00D940A2">
        <w:rPr>
          <w:sz w:val="28"/>
          <w:szCs w:val="28"/>
          <w:lang w:eastAsia="ru-RU" w:bidi="ru-RU"/>
        </w:rPr>
        <w:t xml:space="preserve">) </w:t>
      </w:r>
      <w:r w:rsidR="002A6B4B" w:rsidRPr="00D940A2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D940A2">
        <w:rPr>
          <w:sz w:val="28"/>
          <w:szCs w:val="28"/>
          <w:lang w:eastAsia="ru-RU" w:bidi="ru-RU"/>
        </w:rPr>
        <w:t xml:space="preserve"> (</w:t>
      </w:r>
      <w:r w:rsidR="003A523A" w:rsidRPr="00D940A2">
        <w:rPr>
          <w:sz w:val="28"/>
          <w:szCs w:val="28"/>
          <w:lang w:eastAsia="ru-RU" w:bidi="ru-RU"/>
        </w:rPr>
        <w:t xml:space="preserve">это </w:t>
      </w:r>
      <w:r w:rsidR="00723CAE">
        <w:rPr>
          <w:sz w:val="28"/>
          <w:szCs w:val="28"/>
          <w:lang w:eastAsia="ru-RU" w:bidi="ru-RU"/>
        </w:rPr>
        <w:t>4</w:t>
      </w:r>
      <w:r w:rsidR="00582006">
        <w:rPr>
          <w:sz w:val="28"/>
          <w:szCs w:val="28"/>
          <w:lang w:eastAsia="ru-RU" w:bidi="ru-RU"/>
        </w:rPr>
        <w:t>3</w:t>
      </w:r>
      <w:r w:rsidR="003A523A" w:rsidRPr="00D940A2">
        <w:rPr>
          <w:sz w:val="28"/>
          <w:szCs w:val="28"/>
          <w:lang w:eastAsia="ru-RU" w:bidi="ru-RU"/>
        </w:rPr>
        <w:t>,</w:t>
      </w:r>
      <w:r w:rsidR="00582006">
        <w:rPr>
          <w:sz w:val="28"/>
          <w:szCs w:val="28"/>
          <w:lang w:eastAsia="ru-RU" w:bidi="ru-RU"/>
        </w:rPr>
        <w:t>5</w:t>
      </w:r>
      <w:r w:rsidR="003A523A" w:rsidRPr="00D940A2">
        <w:rPr>
          <w:sz w:val="28"/>
          <w:szCs w:val="28"/>
          <w:lang w:eastAsia="ru-RU" w:bidi="ru-RU"/>
        </w:rPr>
        <w:t xml:space="preserve"> </w:t>
      </w:r>
      <w:r w:rsidR="00001065" w:rsidRPr="00D940A2">
        <w:rPr>
          <w:sz w:val="28"/>
          <w:szCs w:val="28"/>
          <w:lang w:eastAsia="ru-RU" w:bidi="ru-RU"/>
        </w:rPr>
        <w:t>% от общего количества завершенных конкурентных процедур</w:t>
      </w:r>
      <w:r w:rsidR="003270C2" w:rsidRPr="00D940A2">
        <w:rPr>
          <w:sz w:val="28"/>
          <w:szCs w:val="28"/>
          <w:lang w:eastAsia="ru-RU" w:bidi="ru-RU"/>
        </w:rPr>
        <w:t xml:space="preserve">, </w:t>
      </w:r>
      <w:r w:rsidR="00723CAE">
        <w:rPr>
          <w:sz w:val="28"/>
          <w:szCs w:val="28"/>
          <w:lang w:eastAsia="ru-RU" w:bidi="ru-RU"/>
        </w:rPr>
        <w:t>6</w:t>
      </w:r>
      <w:r w:rsidR="00582006">
        <w:rPr>
          <w:sz w:val="28"/>
          <w:szCs w:val="28"/>
          <w:lang w:eastAsia="ru-RU" w:bidi="ru-RU"/>
        </w:rPr>
        <w:t>0</w:t>
      </w:r>
      <w:r w:rsidR="0057390D" w:rsidRPr="00D940A2">
        <w:rPr>
          <w:sz w:val="28"/>
          <w:szCs w:val="28"/>
          <w:lang w:eastAsia="ru-RU" w:bidi="ru-RU"/>
        </w:rPr>
        <w:t>,</w:t>
      </w:r>
      <w:r w:rsidR="00582006">
        <w:rPr>
          <w:sz w:val="28"/>
          <w:szCs w:val="28"/>
          <w:lang w:eastAsia="ru-RU" w:bidi="ru-RU"/>
        </w:rPr>
        <w:t>3</w:t>
      </w:r>
      <w:r w:rsidR="003270C2" w:rsidRPr="00D940A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D940A2">
        <w:rPr>
          <w:sz w:val="28"/>
          <w:szCs w:val="28"/>
          <w:lang w:eastAsia="ru-RU" w:bidi="ru-RU"/>
        </w:rPr>
        <w:t>)</w:t>
      </w:r>
      <w:r w:rsidR="00BB7B45" w:rsidRPr="00D940A2">
        <w:rPr>
          <w:sz w:val="28"/>
          <w:szCs w:val="28"/>
          <w:lang w:eastAsia="ru-RU" w:bidi="ru-RU"/>
        </w:rPr>
        <w:t xml:space="preserve">. </w:t>
      </w:r>
    </w:p>
    <w:p w:rsidR="002A6B4B" w:rsidRPr="009F07C0" w:rsidRDefault="0093186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9F07C0">
        <w:rPr>
          <w:sz w:val="28"/>
          <w:szCs w:val="28"/>
          <w:lang w:eastAsia="ru-RU" w:bidi="ru-RU"/>
        </w:rPr>
        <w:t>При этом д</w:t>
      </w:r>
      <w:r w:rsidR="00BB7B45" w:rsidRPr="009F07C0">
        <w:rPr>
          <w:sz w:val="28"/>
          <w:szCs w:val="28"/>
          <w:lang w:eastAsia="ru-RU" w:bidi="ru-RU"/>
        </w:rPr>
        <w:t xml:space="preserve">оля закупок, на </w:t>
      </w:r>
      <w:r w:rsidR="00BB7B45" w:rsidRPr="009F07C0">
        <w:rPr>
          <w:sz w:val="28"/>
          <w:szCs w:val="28"/>
        </w:rPr>
        <w:t xml:space="preserve">участие в которых подана единственная заявка, составляет </w:t>
      </w:r>
      <w:r w:rsidR="009F07C0" w:rsidRPr="009F07C0">
        <w:rPr>
          <w:sz w:val="28"/>
          <w:szCs w:val="28"/>
        </w:rPr>
        <w:t>93,5</w:t>
      </w:r>
      <w:r w:rsidR="007E0D36" w:rsidRPr="009F07C0">
        <w:rPr>
          <w:sz w:val="28"/>
          <w:szCs w:val="28"/>
        </w:rPr>
        <w:t xml:space="preserve"> % по количеству (</w:t>
      </w:r>
      <w:r w:rsidR="009F7193" w:rsidRPr="009F07C0">
        <w:rPr>
          <w:sz w:val="28"/>
          <w:szCs w:val="28"/>
        </w:rPr>
        <w:t>2 593</w:t>
      </w:r>
      <w:r w:rsidR="007E0D36" w:rsidRPr="009F07C0">
        <w:rPr>
          <w:sz w:val="28"/>
          <w:szCs w:val="28"/>
        </w:rPr>
        <w:t xml:space="preserve"> шт.)</w:t>
      </w:r>
      <w:r w:rsidR="00BB7B45" w:rsidRPr="009F07C0">
        <w:rPr>
          <w:sz w:val="28"/>
          <w:szCs w:val="28"/>
        </w:rPr>
        <w:t xml:space="preserve"> и </w:t>
      </w:r>
      <w:r w:rsidR="009F07C0" w:rsidRPr="009F07C0">
        <w:rPr>
          <w:sz w:val="28"/>
          <w:szCs w:val="28"/>
        </w:rPr>
        <w:t xml:space="preserve">95,2 </w:t>
      </w:r>
      <w:r w:rsidR="00BB7B45" w:rsidRPr="009F07C0">
        <w:rPr>
          <w:sz w:val="28"/>
          <w:szCs w:val="28"/>
        </w:rPr>
        <w:t xml:space="preserve">% по сумме </w:t>
      </w:r>
      <w:r w:rsidR="007E0D36" w:rsidRPr="009F07C0">
        <w:rPr>
          <w:sz w:val="28"/>
          <w:szCs w:val="28"/>
        </w:rPr>
        <w:t>(</w:t>
      </w:r>
      <w:r w:rsidR="009F07C0" w:rsidRPr="009F07C0">
        <w:rPr>
          <w:sz w:val="28"/>
          <w:szCs w:val="28"/>
        </w:rPr>
        <w:t>13 819 291,4</w:t>
      </w:r>
      <w:r w:rsidR="00D940A2" w:rsidRPr="009F07C0">
        <w:rPr>
          <w:sz w:val="28"/>
          <w:szCs w:val="28"/>
        </w:rPr>
        <w:t xml:space="preserve"> </w:t>
      </w:r>
      <w:r w:rsidR="007E0D36" w:rsidRPr="009F07C0">
        <w:rPr>
          <w:sz w:val="28"/>
          <w:szCs w:val="28"/>
        </w:rPr>
        <w:t xml:space="preserve">тыс. руб.) </w:t>
      </w:r>
      <w:r w:rsidR="00BB7B45" w:rsidRPr="009F07C0">
        <w:rPr>
          <w:sz w:val="28"/>
          <w:szCs w:val="28"/>
        </w:rPr>
        <w:t>от торгов, признанных несостоявшимися</w:t>
      </w:r>
      <w:r w:rsidR="002D10AB" w:rsidRPr="009F07C0">
        <w:rPr>
          <w:sz w:val="28"/>
          <w:szCs w:val="28"/>
        </w:rPr>
        <w:t xml:space="preserve"> и приведших к заключению контракта</w:t>
      </w:r>
      <w:r w:rsidR="002D10AB" w:rsidRPr="009F07C0">
        <w:rPr>
          <w:sz w:val="28"/>
          <w:szCs w:val="28"/>
          <w:lang w:eastAsia="ru-RU" w:bidi="ru-RU"/>
        </w:rPr>
        <w:t>.</w:t>
      </w:r>
    </w:p>
    <w:p w:rsidR="00C76E75" w:rsidRPr="009F07C0" w:rsidRDefault="00C76E75" w:rsidP="00C76E75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9F07C0">
        <w:rPr>
          <w:sz w:val="28"/>
          <w:szCs w:val="28"/>
          <w:lang w:eastAsia="ru-RU" w:bidi="ru-RU"/>
        </w:rPr>
        <w:t xml:space="preserve">Доля закупок, на </w:t>
      </w:r>
      <w:r w:rsidRPr="009F07C0">
        <w:rPr>
          <w:sz w:val="28"/>
          <w:szCs w:val="28"/>
        </w:rPr>
        <w:t xml:space="preserve">участие в которых подано </w:t>
      </w:r>
      <w:proofErr w:type="gramStart"/>
      <w:r w:rsidRPr="009F07C0">
        <w:rPr>
          <w:sz w:val="28"/>
          <w:szCs w:val="28"/>
        </w:rPr>
        <w:t>две и более заявок</w:t>
      </w:r>
      <w:proofErr w:type="gramEnd"/>
      <w:r w:rsidRPr="009F07C0">
        <w:rPr>
          <w:sz w:val="28"/>
          <w:szCs w:val="28"/>
        </w:rPr>
        <w:t xml:space="preserve">, при этом торги признаны несостоявшимися и контракт заключен с единственным поставщиком (подрядчиком, исполнителем), составляет </w:t>
      </w:r>
      <w:r w:rsidR="009F07C0" w:rsidRPr="009F07C0">
        <w:rPr>
          <w:sz w:val="28"/>
          <w:szCs w:val="28"/>
        </w:rPr>
        <w:t>6</w:t>
      </w:r>
      <w:r w:rsidR="00D8754B" w:rsidRPr="009F07C0">
        <w:rPr>
          <w:sz w:val="28"/>
          <w:szCs w:val="28"/>
        </w:rPr>
        <w:t>,</w:t>
      </w:r>
      <w:r w:rsidR="009F07C0" w:rsidRPr="009F07C0">
        <w:rPr>
          <w:sz w:val="28"/>
          <w:szCs w:val="28"/>
        </w:rPr>
        <w:t>5</w:t>
      </w:r>
      <w:r w:rsidRPr="009F07C0">
        <w:rPr>
          <w:sz w:val="28"/>
          <w:szCs w:val="28"/>
        </w:rPr>
        <w:t xml:space="preserve"> % по количеству (</w:t>
      </w:r>
      <w:r w:rsidR="009F07C0" w:rsidRPr="009F07C0">
        <w:rPr>
          <w:sz w:val="28"/>
          <w:szCs w:val="28"/>
        </w:rPr>
        <w:t>180</w:t>
      </w:r>
      <w:r w:rsidRPr="009F07C0">
        <w:rPr>
          <w:sz w:val="28"/>
          <w:szCs w:val="28"/>
        </w:rPr>
        <w:t xml:space="preserve"> шт.) и </w:t>
      </w:r>
      <w:r w:rsidR="009F07C0" w:rsidRPr="009F07C0">
        <w:rPr>
          <w:sz w:val="28"/>
          <w:szCs w:val="28"/>
        </w:rPr>
        <w:t>4</w:t>
      </w:r>
      <w:r w:rsidR="00D8754B" w:rsidRPr="009F07C0">
        <w:rPr>
          <w:sz w:val="28"/>
          <w:szCs w:val="28"/>
        </w:rPr>
        <w:t>,</w:t>
      </w:r>
      <w:r w:rsidR="009F07C0" w:rsidRPr="009F07C0">
        <w:rPr>
          <w:sz w:val="28"/>
          <w:szCs w:val="28"/>
        </w:rPr>
        <w:t>8</w:t>
      </w:r>
      <w:r w:rsidRPr="009F07C0">
        <w:rPr>
          <w:sz w:val="28"/>
          <w:szCs w:val="28"/>
        </w:rPr>
        <w:t xml:space="preserve"> % по сумме (</w:t>
      </w:r>
      <w:r w:rsidR="009F07C0" w:rsidRPr="009F07C0">
        <w:rPr>
          <w:sz w:val="28"/>
          <w:szCs w:val="28"/>
        </w:rPr>
        <w:t>701 531,6</w:t>
      </w:r>
      <w:r w:rsidRPr="009F07C0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="00D8754B" w:rsidRPr="009F07C0">
        <w:rPr>
          <w:sz w:val="28"/>
          <w:szCs w:val="28"/>
          <w:lang w:eastAsia="ru-RU" w:bidi="ru-RU"/>
        </w:rPr>
        <w:t>.</w:t>
      </w:r>
    </w:p>
    <w:p w:rsidR="001A77B3" w:rsidRDefault="00582006" w:rsidP="00EB28F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590</w:t>
      </w:r>
      <w:r w:rsidR="009C39A5">
        <w:rPr>
          <w:sz w:val="28"/>
          <w:szCs w:val="28"/>
          <w:lang w:eastAsia="ru-RU" w:bidi="ru-RU"/>
        </w:rPr>
        <w:t xml:space="preserve"> </w:t>
      </w:r>
      <w:r w:rsidR="002A6B4B" w:rsidRPr="00373D97">
        <w:rPr>
          <w:sz w:val="28"/>
          <w:szCs w:val="28"/>
          <w:lang w:eastAsia="ru-RU" w:bidi="ru-RU"/>
        </w:rPr>
        <w:t xml:space="preserve">процедур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 w:rsidR="001E188B">
        <w:rPr>
          <w:sz w:val="28"/>
          <w:szCs w:val="28"/>
          <w:lang w:eastAsia="ru-RU" w:bidi="ru-RU"/>
        </w:rPr>
        <w:t>1 390 566 ,0</w:t>
      </w:r>
      <w:r w:rsidR="009F7193">
        <w:rPr>
          <w:sz w:val="28"/>
          <w:szCs w:val="28"/>
          <w:lang w:eastAsia="ru-RU" w:bidi="ru-RU"/>
        </w:rPr>
        <w:t>6</w:t>
      </w:r>
      <w:r w:rsidR="001E188B">
        <w:rPr>
          <w:sz w:val="28"/>
          <w:szCs w:val="28"/>
          <w:lang w:eastAsia="ru-RU" w:bidi="ru-RU"/>
        </w:rPr>
        <w:t xml:space="preserve"> </w:t>
      </w:r>
      <w:r w:rsidR="007E0D36" w:rsidRPr="00373D97">
        <w:rPr>
          <w:sz w:val="28"/>
          <w:szCs w:val="28"/>
          <w:lang w:eastAsia="ru-RU" w:bidi="ru-RU"/>
        </w:rPr>
        <w:t xml:space="preserve">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="001E188B">
        <w:rPr>
          <w:sz w:val="28"/>
          <w:szCs w:val="28"/>
          <w:lang w:eastAsia="ru-RU" w:bidi="ru-RU"/>
        </w:rPr>
        <w:t>8</w:t>
      </w:r>
      <w:r w:rsidR="003270C2" w:rsidRPr="00373D97">
        <w:rPr>
          <w:sz w:val="28"/>
          <w:szCs w:val="28"/>
          <w:lang w:eastAsia="ru-RU" w:bidi="ru-RU"/>
        </w:rPr>
        <w:t>,</w:t>
      </w:r>
      <w:r w:rsidR="001E188B">
        <w:rPr>
          <w:sz w:val="28"/>
          <w:szCs w:val="28"/>
          <w:lang w:eastAsia="ru-RU" w:bidi="ru-RU"/>
        </w:rPr>
        <w:t>1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 w:rsidR="001E188B">
        <w:rPr>
          <w:sz w:val="28"/>
          <w:szCs w:val="28"/>
          <w:lang w:eastAsia="ru-RU" w:bidi="ru-RU"/>
        </w:rPr>
        <w:t>8</w:t>
      </w:r>
      <w:r w:rsidR="009C39A5">
        <w:rPr>
          <w:sz w:val="28"/>
          <w:szCs w:val="28"/>
          <w:lang w:eastAsia="ru-RU" w:bidi="ru-RU"/>
        </w:rPr>
        <w:t>,</w:t>
      </w:r>
      <w:r w:rsidR="001E188B">
        <w:rPr>
          <w:sz w:val="28"/>
          <w:szCs w:val="28"/>
          <w:lang w:eastAsia="ru-RU" w:bidi="ru-RU"/>
        </w:rPr>
        <w:t>7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 xml:space="preserve">это </w:t>
      </w:r>
      <w:r w:rsidR="001E188B">
        <w:rPr>
          <w:sz w:val="28"/>
          <w:szCs w:val="28"/>
          <w:lang w:eastAsia="ru-RU" w:bidi="ru-RU"/>
        </w:rPr>
        <w:t>9</w:t>
      </w:r>
      <w:r w:rsidR="00734009" w:rsidRPr="00373D97">
        <w:rPr>
          <w:sz w:val="28"/>
          <w:szCs w:val="28"/>
          <w:lang w:eastAsia="ru-RU" w:bidi="ru-RU"/>
        </w:rPr>
        <w:t>,</w:t>
      </w:r>
      <w:r w:rsidR="001E188B">
        <w:rPr>
          <w:sz w:val="28"/>
          <w:szCs w:val="28"/>
          <w:lang w:eastAsia="ru-RU" w:bidi="ru-RU"/>
        </w:rPr>
        <w:t>2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 w:rsidR="001E188B">
        <w:rPr>
          <w:sz w:val="28"/>
          <w:szCs w:val="28"/>
          <w:lang w:eastAsia="ru-RU" w:bidi="ru-RU"/>
        </w:rPr>
        <w:t>5</w:t>
      </w:r>
      <w:r w:rsidR="00734009" w:rsidRPr="00373D97">
        <w:rPr>
          <w:sz w:val="28"/>
          <w:szCs w:val="28"/>
          <w:lang w:eastAsia="ru-RU" w:bidi="ru-RU"/>
        </w:rPr>
        <w:t>,</w:t>
      </w:r>
      <w:r w:rsidR="001E188B">
        <w:rPr>
          <w:sz w:val="28"/>
          <w:szCs w:val="28"/>
          <w:lang w:eastAsia="ru-RU" w:bidi="ru-RU"/>
        </w:rPr>
        <w:t>8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</w:p>
    <w:p w:rsidR="00912B57" w:rsidRPr="00AB30C4" w:rsidRDefault="00EB28F9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Из закупок, которые не привели к заключению контракта</w:t>
      </w:r>
      <w:r w:rsidR="00912B57" w:rsidRPr="00AB30C4">
        <w:rPr>
          <w:sz w:val="28"/>
          <w:szCs w:val="28"/>
        </w:rPr>
        <w:t>: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</w:t>
      </w:r>
      <w:r w:rsidRPr="00AB30C4">
        <w:rPr>
          <w:sz w:val="28"/>
          <w:szCs w:val="28"/>
        </w:rPr>
        <w:t xml:space="preserve">в </w:t>
      </w:r>
      <w:r w:rsidR="001E188B">
        <w:rPr>
          <w:sz w:val="28"/>
          <w:szCs w:val="28"/>
        </w:rPr>
        <w:t>513</w:t>
      </w:r>
      <w:r w:rsidR="00EB28F9" w:rsidRPr="00AB30C4">
        <w:rPr>
          <w:sz w:val="28"/>
          <w:szCs w:val="28"/>
        </w:rPr>
        <w:t xml:space="preserve"> закуп</w:t>
      </w:r>
      <w:r w:rsidRPr="00AB30C4">
        <w:rPr>
          <w:sz w:val="28"/>
          <w:szCs w:val="28"/>
        </w:rPr>
        <w:t>ках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1E188B">
        <w:rPr>
          <w:sz w:val="28"/>
          <w:szCs w:val="28"/>
        </w:rPr>
        <w:t>1 063 829,1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не подано ни одной заявки</w:t>
      </w:r>
      <w:r w:rsidR="00C00BBF" w:rsidRPr="00AB30C4">
        <w:rPr>
          <w:sz w:val="28"/>
          <w:szCs w:val="28"/>
        </w:rPr>
        <w:t>;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1E188B">
        <w:rPr>
          <w:sz w:val="28"/>
          <w:szCs w:val="28"/>
        </w:rPr>
        <w:t xml:space="preserve">48 </w:t>
      </w:r>
      <w:r w:rsidR="00EB28F9" w:rsidRPr="00AB30C4">
        <w:rPr>
          <w:sz w:val="28"/>
          <w:szCs w:val="28"/>
        </w:rPr>
        <w:t>закупк</w:t>
      </w:r>
      <w:r w:rsidR="005B0194" w:rsidRP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E7166D">
        <w:rPr>
          <w:sz w:val="28"/>
          <w:szCs w:val="28"/>
        </w:rPr>
        <w:t>1</w:t>
      </w:r>
      <w:r w:rsidR="001E188B">
        <w:rPr>
          <w:sz w:val="28"/>
          <w:szCs w:val="28"/>
        </w:rPr>
        <w:t>48</w:t>
      </w:r>
      <w:r w:rsidR="00E7166D">
        <w:rPr>
          <w:sz w:val="28"/>
          <w:szCs w:val="28"/>
        </w:rPr>
        <w:t xml:space="preserve"> </w:t>
      </w:r>
      <w:r w:rsidR="001E188B">
        <w:rPr>
          <w:sz w:val="28"/>
          <w:szCs w:val="28"/>
        </w:rPr>
        <w:t>778</w:t>
      </w:r>
      <w:r w:rsidR="00CC0365" w:rsidRPr="00AB30C4">
        <w:rPr>
          <w:sz w:val="28"/>
          <w:szCs w:val="28"/>
        </w:rPr>
        <w:t>,</w:t>
      </w:r>
      <w:r w:rsidR="00E7166D">
        <w:rPr>
          <w:sz w:val="28"/>
          <w:szCs w:val="28"/>
        </w:rPr>
        <w:t>4</w:t>
      </w:r>
      <w:r w:rsidR="001E188B">
        <w:rPr>
          <w:sz w:val="28"/>
          <w:szCs w:val="28"/>
        </w:rPr>
        <w:t>6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AB30C4">
        <w:rPr>
          <w:sz w:val="28"/>
          <w:szCs w:val="28"/>
        </w:rPr>
        <w:t xml:space="preserve"> о контрактной системе</w:t>
      </w:r>
      <w:r w:rsidR="00A648D2" w:rsidRPr="00AB30C4">
        <w:rPr>
          <w:sz w:val="28"/>
          <w:szCs w:val="28"/>
        </w:rPr>
        <w:t>;</w:t>
      </w:r>
      <w:r w:rsidR="006A0935" w:rsidRPr="00AB30C4">
        <w:rPr>
          <w:sz w:val="28"/>
          <w:szCs w:val="28"/>
        </w:rPr>
        <w:t xml:space="preserve"> </w:t>
      </w:r>
    </w:p>
    <w:p w:rsidR="000F2ED1" w:rsidRPr="00AB30C4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E7166D">
        <w:rPr>
          <w:sz w:val="28"/>
          <w:szCs w:val="28"/>
        </w:rPr>
        <w:t>2</w:t>
      </w:r>
      <w:r w:rsidR="0003028D">
        <w:rPr>
          <w:sz w:val="28"/>
          <w:szCs w:val="28"/>
        </w:rPr>
        <w:t>9</w:t>
      </w:r>
      <w:r w:rsidR="00EB28F9" w:rsidRPr="00AB30C4">
        <w:rPr>
          <w:sz w:val="28"/>
          <w:szCs w:val="28"/>
        </w:rPr>
        <w:t xml:space="preserve"> закупк</w:t>
      </w:r>
      <w:r w:rsid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0F2ED1" w:rsidRPr="00AB30C4">
        <w:rPr>
          <w:sz w:val="28"/>
          <w:szCs w:val="28"/>
        </w:rPr>
        <w:t xml:space="preserve">на сумму </w:t>
      </w:r>
      <w:r w:rsidR="00E7166D">
        <w:rPr>
          <w:sz w:val="28"/>
          <w:szCs w:val="28"/>
        </w:rPr>
        <w:t>1</w:t>
      </w:r>
      <w:r w:rsidR="0003028D">
        <w:rPr>
          <w:sz w:val="28"/>
          <w:szCs w:val="28"/>
        </w:rPr>
        <w:t>77</w:t>
      </w:r>
      <w:r w:rsidR="00E7166D">
        <w:rPr>
          <w:sz w:val="28"/>
          <w:szCs w:val="28"/>
        </w:rPr>
        <w:t xml:space="preserve"> </w:t>
      </w:r>
      <w:r w:rsidR="0003028D">
        <w:rPr>
          <w:sz w:val="28"/>
          <w:szCs w:val="28"/>
        </w:rPr>
        <w:t>958</w:t>
      </w:r>
      <w:r w:rsidR="00F17F4F" w:rsidRPr="00AB30C4">
        <w:rPr>
          <w:sz w:val="28"/>
          <w:szCs w:val="28"/>
        </w:rPr>
        <w:t>,</w:t>
      </w:r>
      <w:r w:rsidR="0003028D">
        <w:rPr>
          <w:sz w:val="28"/>
          <w:szCs w:val="28"/>
        </w:rPr>
        <w:t>5</w:t>
      </w:r>
      <w:r w:rsidR="000F2ED1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AB30C4">
        <w:rPr>
          <w:sz w:val="28"/>
          <w:szCs w:val="28"/>
        </w:rPr>
        <w:t>две и более заявок</w:t>
      </w:r>
      <w:proofErr w:type="gramEnd"/>
      <w:r w:rsidR="00EB28F9" w:rsidRPr="00AB30C4">
        <w:rPr>
          <w:sz w:val="28"/>
          <w:szCs w:val="28"/>
        </w:rPr>
        <w:t>)</w:t>
      </w:r>
      <w:r w:rsidR="00A648D2" w:rsidRPr="00AB30C4">
        <w:rPr>
          <w:sz w:val="28"/>
          <w:szCs w:val="28"/>
        </w:rPr>
        <w:t>;</w:t>
      </w:r>
    </w:p>
    <w:p w:rsidR="00D940A2" w:rsidRPr="004D5EB4" w:rsidRDefault="00D940A2" w:rsidP="00D940A2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Количество</w:t>
      </w:r>
      <w:r w:rsidRPr="00D940A2">
        <w:rPr>
          <w:sz w:val="28"/>
          <w:szCs w:val="28"/>
          <w:lang w:eastAsia="ru-RU" w:bidi="ru-RU"/>
        </w:rPr>
        <w:t xml:space="preserve"> закупок, на </w:t>
      </w:r>
      <w:r w:rsidRPr="00D940A2">
        <w:rPr>
          <w:sz w:val="28"/>
          <w:szCs w:val="28"/>
        </w:rPr>
        <w:t>участие в которых подан</w:t>
      </w:r>
      <w:r>
        <w:rPr>
          <w:sz w:val="28"/>
          <w:szCs w:val="28"/>
        </w:rPr>
        <w:t>о</w:t>
      </w:r>
      <w:r w:rsidRPr="00D940A2">
        <w:rPr>
          <w:sz w:val="28"/>
          <w:szCs w:val="28"/>
        </w:rPr>
        <w:t xml:space="preserve"> </w:t>
      </w:r>
      <w:r w:rsidR="009F07C0">
        <w:rPr>
          <w:sz w:val="28"/>
          <w:szCs w:val="28"/>
        </w:rPr>
        <w:t xml:space="preserve">от двух и </w:t>
      </w:r>
      <w:r>
        <w:rPr>
          <w:sz w:val="28"/>
          <w:szCs w:val="28"/>
        </w:rPr>
        <w:t xml:space="preserve">более </w:t>
      </w:r>
      <w:r w:rsidR="009F07C0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- </w:t>
      </w:r>
      <w:r w:rsidRPr="00D940A2">
        <w:rPr>
          <w:sz w:val="28"/>
          <w:szCs w:val="28"/>
        </w:rPr>
        <w:t xml:space="preserve"> </w:t>
      </w:r>
      <w:r w:rsidR="009F07C0">
        <w:rPr>
          <w:sz w:val="28"/>
          <w:szCs w:val="28"/>
        </w:rPr>
        <w:t>3200</w:t>
      </w:r>
      <w:r>
        <w:rPr>
          <w:sz w:val="28"/>
          <w:szCs w:val="28"/>
        </w:rPr>
        <w:t xml:space="preserve"> на</w:t>
      </w:r>
      <w:r w:rsidRPr="004D5EB4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у </w:t>
      </w:r>
      <w:r w:rsidR="009F07C0">
        <w:rPr>
          <w:sz w:val="28"/>
          <w:szCs w:val="28"/>
        </w:rPr>
        <w:t>17 154 957,5</w:t>
      </w:r>
      <w:r>
        <w:rPr>
          <w:sz w:val="28"/>
          <w:szCs w:val="28"/>
        </w:rPr>
        <w:t xml:space="preserve"> </w:t>
      </w:r>
      <w:r w:rsidRPr="004D5EB4">
        <w:rPr>
          <w:sz w:val="28"/>
          <w:szCs w:val="28"/>
        </w:rPr>
        <w:t xml:space="preserve">тыс. руб. от всех торгов, </w:t>
      </w:r>
      <w:r>
        <w:rPr>
          <w:sz w:val="28"/>
          <w:szCs w:val="28"/>
        </w:rPr>
        <w:t>законч</w:t>
      </w:r>
      <w:r w:rsidR="001B5FBE">
        <w:rPr>
          <w:sz w:val="28"/>
          <w:szCs w:val="28"/>
        </w:rPr>
        <w:t>ившихся заключением контракта (5</w:t>
      </w:r>
      <w:r w:rsidR="009F07C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B5FBE">
        <w:rPr>
          <w:sz w:val="28"/>
          <w:szCs w:val="28"/>
        </w:rPr>
        <w:t>3</w:t>
      </w:r>
      <w:r>
        <w:rPr>
          <w:sz w:val="28"/>
          <w:szCs w:val="28"/>
        </w:rPr>
        <w:t xml:space="preserve"> % по количеству и </w:t>
      </w:r>
      <w:r w:rsidR="001D0E95">
        <w:rPr>
          <w:sz w:val="28"/>
          <w:szCs w:val="28"/>
        </w:rPr>
        <w:t>75,6</w:t>
      </w:r>
      <w:r>
        <w:rPr>
          <w:sz w:val="28"/>
          <w:szCs w:val="28"/>
        </w:rPr>
        <w:t xml:space="preserve"> % по сумме).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lastRenderedPageBreak/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1D0E95">
        <w:rPr>
          <w:sz w:val="28"/>
          <w:szCs w:val="28"/>
          <w:lang w:eastAsia="ru-RU" w:bidi="ru-RU"/>
        </w:rPr>
        <w:t>6 381</w:t>
      </w:r>
      <w:r w:rsidRPr="00BF6EB7">
        <w:rPr>
          <w:sz w:val="28"/>
          <w:szCs w:val="28"/>
        </w:rPr>
        <w:t xml:space="preserve">) в </w:t>
      </w:r>
      <w:r w:rsidR="001D0E95">
        <w:rPr>
          <w:sz w:val="28"/>
          <w:szCs w:val="28"/>
        </w:rPr>
        <w:t>4187</w:t>
      </w:r>
      <w:r w:rsidRPr="00BF6EB7">
        <w:rPr>
          <w:sz w:val="28"/>
          <w:szCs w:val="28"/>
        </w:rPr>
        <w:t xml:space="preserve"> процедурах установлено ограничение</w:t>
      </w:r>
      <w:r w:rsidR="00AB30C4">
        <w:rPr>
          <w:sz w:val="28"/>
          <w:szCs w:val="28"/>
        </w:rPr>
        <w:t xml:space="preserve"> (</w:t>
      </w:r>
      <w:r w:rsidR="00AB30C4" w:rsidRPr="00AB30C4">
        <w:rPr>
          <w:sz w:val="28"/>
          <w:szCs w:val="28"/>
        </w:rPr>
        <w:t>преимущество)</w:t>
      </w:r>
      <w:r w:rsidRPr="00AB30C4">
        <w:rPr>
          <w:sz w:val="28"/>
          <w:szCs w:val="28"/>
        </w:rPr>
        <w:t xml:space="preserve">: участниками торгов могут быть только социально ориентированные </w:t>
      </w:r>
      <w:r w:rsidR="00470C5A" w:rsidRPr="00AB30C4">
        <w:rPr>
          <w:sz w:val="28"/>
          <w:szCs w:val="28"/>
        </w:rPr>
        <w:t xml:space="preserve">некоммерческие организации и субъекты малого предпринимательства, </w:t>
      </w:r>
      <w:r w:rsidR="00BF6EB7" w:rsidRPr="00AB30C4">
        <w:rPr>
          <w:sz w:val="28"/>
          <w:szCs w:val="28"/>
        </w:rPr>
        <w:t xml:space="preserve">на сумму </w:t>
      </w:r>
      <w:r w:rsidR="001D0E95">
        <w:rPr>
          <w:sz w:val="28"/>
          <w:szCs w:val="28"/>
        </w:rPr>
        <w:t xml:space="preserve">4 382 603,2 </w:t>
      </w:r>
      <w:r w:rsidR="00BF6EB7" w:rsidRPr="00AB30C4">
        <w:rPr>
          <w:sz w:val="28"/>
          <w:szCs w:val="28"/>
        </w:rPr>
        <w:t>тыс</w:t>
      </w:r>
      <w:r w:rsidR="00BF6EB7">
        <w:rPr>
          <w:sz w:val="28"/>
          <w:szCs w:val="28"/>
        </w:rPr>
        <w:t>. руб</w:t>
      </w:r>
      <w:r w:rsidR="00470C5A" w:rsidRPr="008105C8">
        <w:rPr>
          <w:sz w:val="28"/>
          <w:szCs w:val="28"/>
        </w:rPr>
        <w:t>.</w:t>
      </w:r>
    </w:p>
    <w:p w:rsidR="00904185" w:rsidRPr="00825C4E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25C4E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25C4E">
        <w:rPr>
          <w:sz w:val="28"/>
          <w:szCs w:val="28"/>
        </w:rPr>
        <w:t xml:space="preserve">в </w:t>
      </w:r>
      <w:r w:rsidR="001D0E95">
        <w:rPr>
          <w:sz w:val="28"/>
          <w:szCs w:val="28"/>
        </w:rPr>
        <w:t>58</w:t>
      </w:r>
      <w:r w:rsidR="00BA5C1A" w:rsidRPr="00825C4E">
        <w:rPr>
          <w:sz w:val="28"/>
          <w:szCs w:val="28"/>
        </w:rPr>
        <w:t xml:space="preserve"> извещениях</w:t>
      </w:r>
      <w:r w:rsidR="003A22A4" w:rsidRPr="00825C4E">
        <w:rPr>
          <w:sz w:val="28"/>
          <w:szCs w:val="28"/>
        </w:rPr>
        <w:t xml:space="preserve"> </w:t>
      </w:r>
      <w:r w:rsidR="00BA5C1A" w:rsidRPr="00825C4E">
        <w:rPr>
          <w:sz w:val="28"/>
          <w:szCs w:val="28"/>
        </w:rPr>
        <w:t xml:space="preserve">на сумму </w:t>
      </w:r>
      <w:r w:rsidR="001D0E95">
        <w:rPr>
          <w:sz w:val="28"/>
          <w:szCs w:val="28"/>
        </w:rPr>
        <w:t xml:space="preserve">13 215 372,4 </w:t>
      </w:r>
      <w:r w:rsidR="008105C8" w:rsidRPr="00825C4E">
        <w:rPr>
          <w:sz w:val="28"/>
          <w:szCs w:val="28"/>
        </w:rPr>
        <w:t>тыс.</w:t>
      </w:r>
      <w:r w:rsidR="005D0F7C" w:rsidRPr="00825C4E">
        <w:rPr>
          <w:sz w:val="28"/>
          <w:szCs w:val="28"/>
        </w:rPr>
        <w:t xml:space="preserve"> </w:t>
      </w:r>
      <w:r w:rsidR="00BA5C1A" w:rsidRPr="00825C4E">
        <w:t>руб</w:t>
      </w:r>
      <w:r w:rsidR="008105C8" w:rsidRPr="00825C4E">
        <w:t>.</w:t>
      </w:r>
      <w:r w:rsidR="00DB7909" w:rsidRPr="00825C4E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C1350">
        <w:rPr>
          <w:sz w:val="28"/>
          <w:szCs w:val="28"/>
          <w:lang w:eastAsia="ru-RU" w:bidi="ru-RU"/>
        </w:rPr>
        <w:t xml:space="preserve"> </w:t>
      </w:r>
      <w:r w:rsidR="00A91EAE">
        <w:rPr>
          <w:sz w:val="28"/>
          <w:szCs w:val="28"/>
        </w:rPr>
        <w:t>1 полугодие</w:t>
      </w:r>
      <w:r w:rsidR="00A91EAE" w:rsidRPr="00A91EAE">
        <w:rPr>
          <w:sz w:val="28"/>
          <w:szCs w:val="28"/>
        </w:rPr>
        <w:t xml:space="preserve"> 2023 года</w:t>
      </w:r>
      <w:r w:rsidRPr="00A12888">
        <w:rPr>
          <w:sz w:val="28"/>
          <w:szCs w:val="28"/>
          <w:lang w:eastAsia="ru-RU" w:bidi="ru-RU"/>
        </w:rPr>
        <w:t>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>, исполнителем</w:t>
      </w:r>
      <w:r w:rsidRPr="00A12888">
        <w:rPr>
          <w:sz w:val="28"/>
          <w:szCs w:val="28"/>
        </w:rPr>
        <w:t>.</w:t>
      </w:r>
    </w:p>
    <w:p w:rsidR="00CB4307" w:rsidRPr="00FB483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="00A91EAE">
        <w:rPr>
          <w:sz w:val="28"/>
          <w:szCs w:val="28"/>
        </w:rPr>
        <w:t>1 полугодии</w:t>
      </w:r>
      <w:r w:rsidR="00A91EAE" w:rsidRPr="00A91EAE">
        <w:rPr>
          <w:sz w:val="28"/>
          <w:szCs w:val="28"/>
        </w:rPr>
        <w:t xml:space="preserve"> 2023 года</w:t>
      </w:r>
      <w:r w:rsidR="00ED2349" w:rsidRPr="00A12888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 xml:space="preserve">у </w:t>
      </w:r>
      <w:r w:rsidRPr="00A12888">
        <w:rPr>
          <w:sz w:val="28"/>
          <w:szCs w:val="28"/>
        </w:rPr>
        <w:t xml:space="preserve">размещено </w:t>
      </w:r>
      <w:r w:rsidR="00411A23">
        <w:rPr>
          <w:sz w:val="28"/>
          <w:szCs w:val="28"/>
        </w:rPr>
        <w:t>4921</w:t>
      </w:r>
      <w:r w:rsidRPr="00A12888">
        <w:rPr>
          <w:sz w:val="28"/>
          <w:szCs w:val="28"/>
        </w:rPr>
        <w:t xml:space="preserve"> извещени</w:t>
      </w:r>
      <w:r w:rsidR="00411A23">
        <w:rPr>
          <w:sz w:val="28"/>
          <w:szCs w:val="28"/>
        </w:rPr>
        <w:t>й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</w:t>
      </w:r>
      <w:r w:rsidRPr="00FB4837">
        <w:rPr>
          <w:sz w:val="28"/>
          <w:szCs w:val="28"/>
        </w:rPr>
        <w:t xml:space="preserve">общим суммарным значением НМЦК – </w:t>
      </w:r>
      <w:r w:rsidR="00411A23">
        <w:rPr>
          <w:sz w:val="28"/>
          <w:szCs w:val="28"/>
        </w:rPr>
        <w:t xml:space="preserve">16 440 462,06 </w:t>
      </w:r>
      <w:r w:rsidR="0034075E" w:rsidRPr="00FB4837">
        <w:rPr>
          <w:sz w:val="28"/>
          <w:szCs w:val="28"/>
        </w:rPr>
        <w:t>тыс. руб</w:t>
      </w:r>
      <w:r w:rsidRPr="00FB4837">
        <w:rPr>
          <w:sz w:val="28"/>
          <w:szCs w:val="28"/>
        </w:rPr>
        <w:t xml:space="preserve">. </w:t>
      </w:r>
    </w:p>
    <w:p w:rsidR="00CB4307" w:rsidRPr="00FB483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B4837">
        <w:rPr>
          <w:sz w:val="28"/>
          <w:szCs w:val="28"/>
        </w:rPr>
        <w:t xml:space="preserve">Из них отменено </w:t>
      </w:r>
      <w:r w:rsidR="00411A23">
        <w:rPr>
          <w:sz w:val="28"/>
          <w:szCs w:val="28"/>
        </w:rPr>
        <w:t>151</w:t>
      </w:r>
      <w:r w:rsidRPr="00FB4837">
        <w:rPr>
          <w:sz w:val="28"/>
          <w:szCs w:val="28"/>
        </w:rPr>
        <w:t xml:space="preserve"> </w:t>
      </w:r>
      <w:r w:rsidR="00411A23">
        <w:rPr>
          <w:sz w:val="28"/>
          <w:szCs w:val="28"/>
        </w:rPr>
        <w:t>процедура</w:t>
      </w:r>
      <w:r w:rsidRPr="00FB4837">
        <w:rPr>
          <w:sz w:val="28"/>
          <w:szCs w:val="28"/>
        </w:rPr>
        <w:t xml:space="preserve"> на сумму </w:t>
      </w:r>
      <w:r w:rsidR="00411A23">
        <w:rPr>
          <w:sz w:val="28"/>
          <w:szCs w:val="28"/>
        </w:rPr>
        <w:t xml:space="preserve">1 366 830,9 </w:t>
      </w:r>
      <w:r w:rsidR="0034075E" w:rsidRPr="00FB4837">
        <w:rPr>
          <w:sz w:val="28"/>
          <w:szCs w:val="28"/>
        </w:rPr>
        <w:t>тыс.</w:t>
      </w:r>
      <w:r w:rsidRPr="00FB4837">
        <w:rPr>
          <w:sz w:val="28"/>
          <w:szCs w:val="28"/>
        </w:rPr>
        <w:t xml:space="preserve"> руб</w:t>
      </w:r>
      <w:r w:rsidR="0034075E" w:rsidRPr="00FB4837">
        <w:rPr>
          <w:sz w:val="28"/>
          <w:szCs w:val="28"/>
        </w:rPr>
        <w:t>.</w:t>
      </w:r>
      <w:r w:rsidRPr="00FB4837">
        <w:rPr>
          <w:sz w:val="28"/>
          <w:szCs w:val="28"/>
        </w:rPr>
        <w:t>, в том числе по способам определения поставщика:</w:t>
      </w:r>
    </w:p>
    <w:p w:rsidR="00A12888" w:rsidRPr="008462F7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B4837">
        <w:rPr>
          <w:sz w:val="28"/>
          <w:szCs w:val="28"/>
        </w:rPr>
        <w:t xml:space="preserve">Запросов котировок </w:t>
      </w:r>
      <w:r w:rsidRPr="008462F7">
        <w:rPr>
          <w:sz w:val="28"/>
          <w:szCs w:val="28"/>
        </w:rPr>
        <w:t xml:space="preserve">– </w:t>
      </w:r>
      <w:r w:rsidR="00411A23">
        <w:rPr>
          <w:sz w:val="28"/>
          <w:szCs w:val="28"/>
        </w:rPr>
        <w:t>6</w:t>
      </w:r>
      <w:r w:rsidRPr="008462F7">
        <w:rPr>
          <w:sz w:val="28"/>
          <w:szCs w:val="28"/>
        </w:rPr>
        <w:t xml:space="preserve"> на </w:t>
      </w:r>
      <w:r w:rsidR="00CA300C">
        <w:t>15 756,4</w:t>
      </w:r>
      <w:r w:rsidRPr="008462F7">
        <w:rPr>
          <w:sz w:val="28"/>
          <w:szCs w:val="28"/>
        </w:rPr>
        <w:t xml:space="preserve"> тыс. руб.;</w:t>
      </w:r>
    </w:p>
    <w:p w:rsidR="00CB4307" w:rsidRPr="008462F7" w:rsidRDefault="001B1026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CB4307" w:rsidRPr="008462F7">
        <w:rPr>
          <w:sz w:val="28"/>
          <w:szCs w:val="28"/>
        </w:rPr>
        <w:t xml:space="preserve">онкурсов – </w:t>
      </w:r>
      <w:r w:rsidR="00CA300C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CB4307" w:rsidRPr="008462F7">
        <w:rPr>
          <w:sz w:val="28"/>
          <w:szCs w:val="28"/>
        </w:rPr>
        <w:t xml:space="preserve"> на сумму </w:t>
      </w:r>
      <w:r w:rsidR="00CA300C">
        <w:rPr>
          <w:sz w:val="28"/>
          <w:szCs w:val="28"/>
        </w:rPr>
        <w:t xml:space="preserve">844 405,5 </w:t>
      </w:r>
      <w:r w:rsidR="0034075E" w:rsidRPr="008462F7">
        <w:rPr>
          <w:sz w:val="28"/>
          <w:szCs w:val="28"/>
        </w:rPr>
        <w:t xml:space="preserve">тыс. </w:t>
      </w:r>
      <w:r w:rsidR="00CB4307"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Электронных аукционов – </w:t>
      </w:r>
      <w:r w:rsidR="00CA300C">
        <w:rPr>
          <w:sz w:val="28"/>
          <w:szCs w:val="28"/>
        </w:rPr>
        <w:t>8</w:t>
      </w:r>
      <w:r w:rsidR="001B1026">
        <w:rPr>
          <w:sz w:val="28"/>
          <w:szCs w:val="28"/>
        </w:rPr>
        <w:t>9</w:t>
      </w:r>
      <w:r w:rsidRPr="008462F7">
        <w:rPr>
          <w:sz w:val="28"/>
          <w:szCs w:val="28"/>
        </w:rPr>
        <w:t xml:space="preserve"> на сумму </w:t>
      </w:r>
      <w:r w:rsidR="00CA300C">
        <w:rPr>
          <w:sz w:val="28"/>
          <w:szCs w:val="28"/>
        </w:rPr>
        <w:t xml:space="preserve">506 669,0 </w:t>
      </w:r>
      <w:r w:rsidR="0034075E" w:rsidRPr="008462F7">
        <w:rPr>
          <w:sz w:val="28"/>
          <w:szCs w:val="28"/>
        </w:rPr>
        <w:t xml:space="preserve">тыс. </w:t>
      </w:r>
      <w:r w:rsidRPr="008462F7">
        <w:rPr>
          <w:sz w:val="28"/>
          <w:szCs w:val="28"/>
        </w:rPr>
        <w:t>руб.</w:t>
      </w:r>
    </w:p>
    <w:p w:rsidR="000A44E8" w:rsidRPr="002467BE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Ленинградской области в </w:t>
      </w:r>
      <w:r w:rsidR="00A91EAE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 полугодии 2023 года</w:t>
      </w:r>
      <w:r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определена как соотношение 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25)</w:t>
      </w:r>
      <w:r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2467BE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45,6</w:t>
      </w:r>
      <w:r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</w:t>
      </w:r>
      <w:r w:rsidR="00980C0F"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2467B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67799B">
        <w:rPr>
          <w:sz w:val="28"/>
          <w:szCs w:val="28"/>
        </w:rPr>
        <w:t>75</w:t>
      </w:r>
      <w:r w:rsidR="000424BF" w:rsidRPr="008517D5">
        <w:rPr>
          <w:sz w:val="28"/>
          <w:szCs w:val="28"/>
        </w:rPr>
        <w:t>,</w:t>
      </w:r>
      <w:r w:rsidR="0067799B">
        <w:rPr>
          <w:sz w:val="28"/>
          <w:szCs w:val="28"/>
        </w:rPr>
        <w:t>8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67799B">
        <w:rPr>
          <w:sz w:val="28"/>
          <w:szCs w:val="28"/>
        </w:rPr>
        <w:t>45</w:t>
      </w:r>
      <w:r w:rsidR="00821A29">
        <w:rPr>
          <w:sz w:val="28"/>
          <w:szCs w:val="28"/>
        </w:rPr>
        <w:t>,</w:t>
      </w:r>
      <w:r w:rsidR="0067799B">
        <w:rPr>
          <w:sz w:val="28"/>
          <w:szCs w:val="28"/>
        </w:rPr>
        <w:t>7</w:t>
      </w:r>
      <w:r w:rsidR="00821A2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 w:rsidR="00821A29">
        <w:rPr>
          <w:sz w:val="28"/>
          <w:szCs w:val="28"/>
        </w:rPr>
        <w:t>1</w:t>
      </w:r>
      <w:r w:rsidR="002467BE">
        <w:rPr>
          <w:sz w:val="28"/>
          <w:szCs w:val="28"/>
        </w:rPr>
        <w:t>3</w:t>
      </w:r>
      <w:r w:rsidR="00821A29">
        <w:rPr>
          <w:sz w:val="28"/>
          <w:szCs w:val="28"/>
        </w:rPr>
        <w:t>,</w:t>
      </w:r>
      <w:r w:rsidR="002467BE">
        <w:rPr>
          <w:sz w:val="28"/>
          <w:szCs w:val="28"/>
        </w:rPr>
        <w:t>6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2467BE">
        <w:rPr>
          <w:sz w:val="28"/>
          <w:szCs w:val="28"/>
        </w:rPr>
        <w:t>51,9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D70CD7" w:rsidRDefault="00D70CD7" w:rsidP="00D70CD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8517D5">
        <w:rPr>
          <w:sz w:val="28"/>
          <w:szCs w:val="28"/>
        </w:rPr>
        <w:t xml:space="preserve"> составила </w:t>
      </w:r>
      <w:r w:rsidR="002467BE">
        <w:rPr>
          <w:sz w:val="28"/>
          <w:szCs w:val="28"/>
        </w:rPr>
        <w:t>10,6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2467BE">
        <w:rPr>
          <w:sz w:val="28"/>
          <w:szCs w:val="28"/>
        </w:rPr>
        <w:t>2,4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441509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821A29">
        <w:rPr>
          <w:sz w:val="28"/>
          <w:szCs w:val="28"/>
          <w:lang w:eastAsia="ru-RU" w:bidi="ru-RU"/>
        </w:rPr>
        <w:t>закупки</w:t>
      </w:r>
      <w:r w:rsidRPr="00FA45A5">
        <w:rPr>
          <w:sz w:val="28"/>
          <w:szCs w:val="28"/>
          <w:lang w:eastAsia="ru-RU" w:bidi="ru-RU"/>
        </w:rPr>
        <w:t xml:space="preserve">, </w:t>
      </w:r>
      <w:proofErr w:type="gramStart"/>
      <w:r w:rsidRPr="00FA45A5">
        <w:rPr>
          <w:sz w:val="28"/>
          <w:szCs w:val="28"/>
          <w:lang w:eastAsia="ru-RU" w:bidi="ru-RU"/>
        </w:rPr>
        <w:t>находящихся</w:t>
      </w:r>
      <w:proofErr w:type="gramEnd"/>
      <w:r w:rsidRPr="00FA45A5">
        <w:rPr>
          <w:sz w:val="28"/>
          <w:szCs w:val="28"/>
          <w:lang w:eastAsia="ru-RU" w:bidi="ru-RU"/>
        </w:rPr>
        <w:t xml:space="preserve">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>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</w:t>
      </w:r>
      <w:r w:rsidR="00821A29">
        <w:rPr>
          <w:sz w:val="28"/>
          <w:szCs w:val="28"/>
          <w:lang w:eastAsia="ru-RU" w:bidi="ru-RU"/>
        </w:rPr>
        <w:t>, а именно</w:t>
      </w:r>
      <w:r w:rsidRPr="008C78A8">
        <w:rPr>
          <w:sz w:val="28"/>
          <w:szCs w:val="28"/>
          <w:lang w:eastAsia="ru-RU" w:bidi="ru-RU"/>
        </w:rPr>
        <w:t xml:space="preserve">: </w:t>
      </w:r>
      <w:r w:rsidR="0067799B">
        <w:rPr>
          <w:sz w:val="28"/>
          <w:szCs w:val="28"/>
          <w:lang w:eastAsia="ru-RU" w:bidi="ru-RU"/>
        </w:rPr>
        <w:t>4750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</w:t>
      </w:r>
      <w:r w:rsidR="0067799B">
        <w:rPr>
          <w:sz w:val="28"/>
          <w:szCs w:val="28"/>
          <w:lang w:eastAsia="ru-RU" w:bidi="ru-RU"/>
        </w:rPr>
        <w:t>ок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67799B">
        <w:rPr>
          <w:sz w:val="28"/>
          <w:szCs w:val="28"/>
          <w:lang w:eastAsia="ru-RU" w:bidi="ru-RU"/>
        </w:rPr>
        <w:t>14 826 820,6</w:t>
      </w:r>
      <w:r w:rsidR="00F25CBA">
        <w:rPr>
          <w:sz w:val="28"/>
          <w:szCs w:val="28"/>
          <w:lang w:eastAsia="ru-RU" w:bidi="ru-RU"/>
        </w:rPr>
        <w:t xml:space="preserve"> тыс. </w:t>
      </w:r>
      <w:r w:rsidRPr="008C78A8">
        <w:rPr>
          <w:sz w:val="28"/>
          <w:szCs w:val="28"/>
          <w:lang w:eastAsia="ru-RU" w:bidi="ru-RU"/>
        </w:rPr>
        <w:t xml:space="preserve">руб. 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41509">
        <w:rPr>
          <w:sz w:val="28"/>
          <w:szCs w:val="28"/>
        </w:rPr>
        <w:t xml:space="preserve">Состоялись </w:t>
      </w:r>
      <w:r w:rsidR="0067799B">
        <w:rPr>
          <w:sz w:val="28"/>
          <w:szCs w:val="28"/>
        </w:rPr>
        <w:t>2603</w:t>
      </w:r>
      <w:r w:rsidRPr="00441509">
        <w:rPr>
          <w:sz w:val="28"/>
          <w:szCs w:val="28"/>
        </w:rPr>
        <w:t xml:space="preserve"> процедур</w:t>
      </w:r>
      <w:r w:rsidR="0067799B">
        <w:rPr>
          <w:sz w:val="28"/>
          <w:szCs w:val="28"/>
        </w:rPr>
        <w:t>ы</w:t>
      </w:r>
      <w:r w:rsidRPr="00441509">
        <w:rPr>
          <w:sz w:val="28"/>
          <w:szCs w:val="28"/>
        </w:rPr>
        <w:t xml:space="preserve"> </w:t>
      </w:r>
      <w:r w:rsidRPr="00075791">
        <w:rPr>
          <w:sz w:val="28"/>
          <w:szCs w:val="28"/>
        </w:rPr>
        <w:t xml:space="preserve">определения поставщика, что составляет </w:t>
      </w:r>
      <w:r w:rsidR="0067799B">
        <w:rPr>
          <w:sz w:val="28"/>
          <w:szCs w:val="28"/>
        </w:rPr>
        <w:t>54</w:t>
      </w:r>
      <w:r w:rsidR="00A374AA">
        <w:rPr>
          <w:sz w:val="28"/>
          <w:szCs w:val="28"/>
        </w:rPr>
        <w:t>,</w:t>
      </w:r>
      <w:r w:rsidR="0067799B">
        <w:rPr>
          <w:sz w:val="28"/>
          <w:szCs w:val="28"/>
        </w:rPr>
        <w:t>8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</w:t>
      </w:r>
      <w:r w:rsidR="0067799B">
        <w:rPr>
          <w:sz w:val="28"/>
          <w:szCs w:val="28"/>
          <w:lang w:eastAsia="ru-RU" w:bidi="ru-RU"/>
        </w:rPr>
        <w:t>48</w:t>
      </w:r>
      <w:r w:rsidRPr="00075791">
        <w:rPr>
          <w:sz w:val="28"/>
          <w:szCs w:val="28"/>
          <w:lang w:eastAsia="ru-RU" w:bidi="ru-RU"/>
        </w:rPr>
        <w:t>,</w:t>
      </w:r>
      <w:r w:rsidR="00F826E3">
        <w:rPr>
          <w:sz w:val="28"/>
          <w:szCs w:val="28"/>
          <w:lang w:eastAsia="ru-RU" w:bidi="ru-RU"/>
        </w:rPr>
        <w:t>7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</w:t>
      </w:r>
      <w:r w:rsidR="007B5B41" w:rsidRPr="007B5B41">
        <w:rPr>
          <w:sz w:val="28"/>
          <w:szCs w:val="28"/>
          <w:lang w:eastAsia="ru-RU" w:bidi="ru-RU"/>
        </w:rPr>
        <w:t xml:space="preserve"> (7</w:t>
      </w:r>
      <w:r w:rsidR="007B5B41">
        <w:rPr>
          <w:sz w:val="28"/>
          <w:szCs w:val="28"/>
          <w:lang w:val="en-US" w:eastAsia="ru-RU" w:bidi="ru-RU"/>
        </w:rPr>
        <w:t> </w:t>
      </w:r>
      <w:r w:rsidR="007B5B41" w:rsidRPr="007B5B41">
        <w:rPr>
          <w:sz w:val="28"/>
          <w:szCs w:val="28"/>
          <w:lang w:eastAsia="ru-RU" w:bidi="ru-RU"/>
        </w:rPr>
        <w:t>215</w:t>
      </w:r>
      <w:r w:rsidR="007B5B41">
        <w:rPr>
          <w:sz w:val="28"/>
          <w:szCs w:val="28"/>
          <w:lang w:val="en-US" w:eastAsia="ru-RU" w:bidi="ru-RU"/>
        </w:rPr>
        <w:t> </w:t>
      </w:r>
      <w:r w:rsidR="007B5B41" w:rsidRPr="007B5B41">
        <w:rPr>
          <w:sz w:val="28"/>
          <w:szCs w:val="28"/>
          <w:lang w:eastAsia="ru-RU" w:bidi="ru-RU"/>
        </w:rPr>
        <w:t xml:space="preserve">245.7 </w:t>
      </w:r>
      <w:r w:rsidR="007B5B41">
        <w:rPr>
          <w:sz w:val="28"/>
          <w:szCs w:val="28"/>
          <w:lang w:eastAsia="ru-RU" w:bidi="ru-RU"/>
        </w:rPr>
        <w:t>тыс. руб.</w:t>
      </w:r>
      <w:r w:rsidR="007B5B41" w:rsidRPr="007B5B41">
        <w:rPr>
          <w:sz w:val="28"/>
          <w:szCs w:val="28"/>
          <w:lang w:eastAsia="ru-RU" w:bidi="ru-RU"/>
        </w:rPr>
        <w:t>)</w:t>
      </w:r>
      <w:r w:rsidRPr="00075791">
        <w:rPr>
          <w:sz w:val="28"/>
          <w:szCs w:val="28"/>
          <w:lang w:eastAsia="ru-RU" w:bidi="ru-RU"/>
        </w:rPr>
        <w:t>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lastRenderedPageBreak/>
        <w:t xml:space="preserve">Не состоялось </w:t>
      </w:r>
      <w:r w:rsidR="00F826E3">
        <w:rPr>
          <w:sz w:val="28"/>
          <w:szCs w:val="28"/>
          <w:lang w:eastAsia="ru-RU" w:bidi="ru-RU"/>
        </w:rPr>
        <w:t>2147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</w:t>
      </w:r>
      <w:r w:rsidR="00F826E3">
        <w:rPr>
          <w:sz w:val="28"/>
          <w:szCs w:val="28"/>
          <w:lang w:eastAsia="ru-RU" w:bidi="ru-RU"/>
        </w:rPr>
        <w:t xml:space="preserve">7 611 574,9 </w:t>
      </w:r>
      <w:r w:rsidR="00075791">
        <w:rPr>
          <w:sz w:val="28"/>
          <w:szCs w:val="28"/>
          <w:lang w:eastAsia="ru-RU" w:bidi="ru-RU"/>
        </w:rPr>
        <w:t>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F826E3">
        <w:rPr>
          <w:sz w:val="28"/>
          <w:szCs w:val="28"/>
          <w:lang w:eastAsia="ru-RU" w:bidi="ru-RU"/>
        </w:rPr>
        <w:t>45</w:t>
      </w:r>
      <w:r w:rsidR="00A374AA">
        <w:rPr>
          <w:sz w:val="28"/>
          <w:szCs w:val="28"/>
          <w:lang w:eastAsia="ru-RU" w:bidi="ru-RU"/>
        </w:rPr>
        <w:t>,</w:t>
      </w:r>
      <w:r w:rsidR="00F826E3">
        <w:rPr>
          <w:sz w:val="28"/>
          <w:szCs w:val="28"/>
          <w:lang w:eastAsia="ru-RU" w:bidi="ru-RU"/>
        </w:rPr>
        <w:t>2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</w:t>
      </w:r>
      <w:r w:rsidR="00F826E3">
        <w:rPr>
          <w:sz w:val="28"/>
          <w:szCs w:val="28"/>
          <w:lang w:eastAsia="ru-RU" w:bidi="ru-RU"/>
        </w:rPr>
        <w:t>51,3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</w:t>
      </w:r>
      <w:r w:rsidRPr="00F826E3">
        <w:rPr>
          <w:b/>
          <w:sz w:val="28"/>
          <w:szCs w:val="28"/>
          <w:lang w:eastAsia="ru-RU" w:bidi="ru-RU"/>
        </w:rPr>
        <w:t>из них</w:t>
      </w:r>
      <w:r w:rsidRPr="006A69E8">
        <w:rPr>
          <w:sz w:val="28"/>
          <w:szCs w:val="28"/>
          <w:lang w:eastAsia="ru-RU" w:bidi="ru-RU"/>
        </w:rPr>
        <w:t>:</w:t>
      </w:r>
    </w:p>
    <w:p w:rsidR="00075791" w:rsidRPr="00463506" w:rsidRDefault="00F826E3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1 661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>
        <w:rPr>
          <w:sz w:val="28"/>
          <w:szCs w:val="28"/>
          <w:lang w:eastAsia="ru-RU" w:bidi="ru-RU"/>
        </w:rPr>
        <w:t xml:space="preserve">6 245 170,0 </w:t>
      </w:r>
      <w:r w:rsidR="000A44E8" w:rsidRPr="00075791">
        <w:rPr>
          <w:sz w:val="28"/>
          <w:szCs w:val="28"/>
          <w:lang w:eastAsia="ru-RU" w:bidi="ru-RU"/>
        </w:rPr>
        <w:t>тыс. руб. (</w:t>
      </w:r>
      <w:r w:rsidR="00F31253" w:rsidRPr="00F31253">
        <w:rPr>
          <w:sz w:val="28"/>
          <w:szCs w:val="28"/>
          <w:lang w:eastAsia="ru-RU" w:bidi="ru-RU"/>
        </w:rPr>
        <w:t>63</w:t>
      </w:r>
      <w:r w:rsidR="00F31253">
        <w:rPr>
          <w:sz w:val="28"/>
          <w:szCs w:val="28"/>
          <w:lang w:eastAsia="ru-RU" w:bidi="ru-RU"/>
        </w:rPr>
        <w:t>,</w:t>
      </w:r>
      <w:r w:rsidR="00F31253" w:rsidRPr="00F31253">
        <w:rPr>
          <w:sz w:val="28"/>
          <w:szCs w:val="28"/>
          <w:lang w:eastAsia="ru-RU" w:bidi="ru-RU"/>
        </w:rPr>
        <w:t>8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 w:rsidR="007B5B41" w:rsidRPr="007B5B41">
        <w:rPr>
          <w:sz w:val="28"/>
          <w:szCs w:val="28"/>
          <w:lang w:eastAsia="ru-RU" w:bidi="ru-RU"/>
        </w:rPr>
        <w:t>82</w:t>
      </w:r>
      <w:r w:rsidR="0093186E">
        <w:rPr>
          <w:sz w:val="28"/>
          <w:szCs w:val="28"/>
          <w:lang w:eastAsia="ru-RU" w:bidi="ru-RU"/>
        </w:rPr>
        <w:t>,</w:t>
      </w:r>
      <w:r w:rsidR="007B5B41" w:rsidRPr="007B5B41">
        <w:rPr>
          <w:sz w:val="28"/>
          <w:szCs w:val="28"/>
          <w:lang w:eastAsia="ru-RU" w:bidi="ru-RU"/>
        </w:rPr>
        <w:t>0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513AC5">
        <w:rPr>
          <w:sz w:val="28"/>
          <w:szCs w:val="28"/>
          <w:lang w:eastAsia="ru-RU" w:bidi="ru-RU"/>
        </w:rPr>
        <w:t>3</w:t>
      </w:r>
      <w:r w:rsidR="007B5B41">
        <w:rPr>
          <w:sz w:val="28"/>
          <w:szCs w:val="28"/>
          <w:lang w:eastAsia="ru-RU" w:bidi="ru-RU"/>
        </w:rPr>
        <w:t>5</w:t>
      </w:r>
      <w:r w:rsidR="00513AC5">
        <w:rPr>
          <w:sz w:val="28"/>
          <w:szCs w:val="28"/>
          <w:lang w:eastAsia="ru-RU" w:bidi="ru-RU"/>
        </w:rPr>
        <w:t>,</w:t>
      </w:r>
      <w:r w:rsidR="007B5B41">
        <w:rPr>
          <w:sz w:val="28"/>
          <w:szCs w:val="28"/>
          <w:lang w:eastAsia="ru-RU" w:bidi="ru-RU"/>
        </w:rPr>
        <w:t>0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="007B5B41">
        <w:rPr>
          <w:sz w:val="28"/>
          <w:szCs w:val="28"/>
          <w:lang w:eastAsia="ru-RU" w:bidi="ru-RU"/>
        </w:rPr>
        <w:t>42,1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93186E" w:rsidRPr="00AD4502" w:rsidRDefault="0093186E" w:rsidP="0093186E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AD4502">
        <w:rPr>
          <w:sz w:val="28"/>
          <w:szCs w:val="28"/>
          <w:lang w:eastAsia="ru-RU" w:bidi="ru-RU"/>
        </w:rPr>
        <w:t xml:space="preserve">При этом доля закупок, на </w:t>
      </w:r>
      <w:r w:rsidRPr="00AD4502">
        <w:rPr>
          <w:sz w:val="28"/>
          <w:szCs w:val="28"/>
        </w:rPr>
        <w:t xml:space="preserve">участие в которых подана единственная заявка, составляет  </w:t>
      </w:r>
      <w:r w:rsidR="00AD4502" w:rsidRPr="00AD4502">
        <w:rPr>
          <w:sz w:val="28"/>
          <w:szCs w:val="28"/>
        </w:rPr>
        <w:t>89,3</w:t>
      </w:r>
      <w:r w:rsidRPr="00AD4502">
        <w:rPr>
          <w:sz w:val="28"/>
          <w:szCs w:val="28"/>
        </w:rPr>
        <w:t xml:space="preserve"> % по количеству (</w:t>
      </w:r>
      <w:r w:rsidR="003C0AFE" w:rsidRPr="00AD4502">
        <w:rPr>
          <w:sz w:val="28"/>
          <w:szCs w:val="28"/>
        </w:rPr>
        <w:t>1484</w:t>
      </w:r>
      <w:r w:rsidRPr="00AD4502">
        <w:rPr>
          <w:sz w:val="28"/>
          <w:szCs w:val="28"/>
        </w:rPr>
        <w:t xml:space="preserve"> шт.) и </w:t>
      </w:r>
      <w:r w:rsidR="00441509" w:rsidRPr="00AD4502">
        <w:rPr>
          <w:sz w:val="28"/>
          <w:szCs w:val="28"/>
        </w:rPr>
        <w:t>8</w:t>
      </w:r>
      <w:r w:rsidR="00AD4502" w:rsidRPr="00AD4502">
        <w:rPr>
          <w:sz w:val="28"/>
          <w:szCs w:val="28"/>
        </w:rPr>
        <w:t>1</w:t>
      </w:r>
      <w:r w:rsidRPr="00AD4502">
        <w:rPr>
          <w:sz w:val="28"/>
          <w:szCs w:val="28"/>
        </w:rPr>
        <w:t>,</w:t>
      </w:r>
      <w:r w:rsidR="00AD4502" w:rsidRPr="00AD4502">
        <w:rPr>
          <w:sz w:val="28"/>
          <w:szCs w:val="28"/>
        </w:rPr>
        <w:t>9</w:t>
      </w:r>
      <w:r w:rsidRPr="00AD4502">
        <w:rPr>
          <w:sz w:val="28"/>
          <w:szCs w:val="28"/>
        </w:rPr>
        <w:t xml:space="preserve"> % по сумме (</w:t>
      </w:r>
      <w:r w:rsidR="003C0AFE" w:rsidRPr="00AD4502">
        <w:rPr>
          <w:sz w:val="28"/>
          <w:szCs w:val="28"/>
        </w:rPr>
        <w:t>5 115 602,8</w:t>
      </w:r>
      <w:r w:rsidRPr="00AD4502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Pr="00AD4502">
        <w:rPr>
          <w:sz w:val="28"/>
          <w:szCs w:val="28"/>
          <w:lang w:eastAsia="ru-RU" w:bidi="ru-RU"/>
        </w:rPr>
        <w:t>.</w:t>
      </w:r>
    </w:p>
    <w:p w:rsidR="00441509" w:rsidRPr="00AD4502" w:rsidRDefault="00441509" w:rsidP="0044150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AD4502">
        <w:rPr>
          <w:sz w:val="28"/>
          <w:szCs w:val="28"/>
          <w:lang w:eastAsia="ru-RU" w:bidi="ru-RU"/>
        </w:rPr>
        <w:t xml:space="preserve">Доля закупок, на </w:t>
      </w:r>
      <w:r w:rsidRPr="00AD4502">
        <w:rPr>
          <w:sz w:val="28"/>
          <w:szCs w:val="28"/>
        </w:rPr>
        <w:t xml:space="preserve">участие в которых подано </w:t>
      </w:r>
      <w:proofErr w:type="gramStart"/>
      <w:r w:rsidRPr="00AD4502">
        <w:rPr>
          <w:sz w:val="28"/>
          <w:szCs w:val="28"/>
        </w:rPr>
        <w:t>две и более заявок</w:t>
      </w:r>
      <w:proofErr w:type="gramEnd"/>
      <w:r w:rsidRPr="00AD4502">
        <w:rPr>
          <w:sz w:val="28"/>
          <w:szCs w:val="28"/>
        </w:rPr>
        <w:t xml:space="preserve">, при этом торги признаны несостоявшимися и контракт заключен с единственным поставщиком (подрядчиком, исполнителем), составляет </w:t>
      </w:r>
      <w:r w:rsidR="00AD4502" w:rsidRPr="00AD4502">
        <w:rPr>
          <w:sz w:val="28"/>
          <w:szCs w:val="28"/>
        </w:rPr>
        <w:t>10,7</w:t>
      </w:r>
      <w:r w:rsidRPr="00AD4502">
        <w:rPr>
          <w:sz w:val="28"/>
          <w:szCs w:val="28"/>
        </w:rPr>
        <w:t xml:space="preserve"> % по количеству (</w:t>
      </w:r>
      <w:r w:rsidR="00AD4502" w:rsidRPr="00AD4502">
        <w:rPr>
          <w:sz w:val="28"/>
          <w:szCs w:val="28"/>
        </w:rPr>
        <w:t>177</w:t>
      </w:r>
      <w:r w:rsidRPr="00AD4502">
        <w:rPr>
          <w:sz w:val="28"/>
          <w:szCs w:val="28"/>
        </w:rPr>
        <w:t xml:space="preserve"> шт.) и </w:t>
      </w:r>
      <w:r w:rsidR="00AD4502" w:rsidRPr="00AD4502">
        <w:rPr>
          <w:sz w:val="28"/>
          <w:szCs w:val="28"/>
        </w:rPr>
        <w:t>18</w:t>
      </w:r>
      <w:r w:rsidRPr="00AD4502">
        <w:rPr>
          <w:sz w:val="28"/>
          <w:szCs w:val="28"/>
        </w:rPr>
        <w:t>,</w:t>
      </w:r>
      <w:r w:rsidR="00AD4502" w:rsidRPr="00AD4502">
        <w:rPr>
          <w:sz w:val="28"/>
          <w:szCs w:val="28"/>
        </w:rPr>
        <w:t>1</w:t>
      </w:r>
      <w:r w:rsidRPr="00AD4502">
        <w:rPr>
          <w:sz w:val="28"/>
          <w:szCs w:val="28"/>
        </w:rPr>
        <w:t xml:space="preserve"> % по сумме (</w:t>
      </w:r>
      <w:r w:rsidR="003A2572" w:rsidRPr="00AD4502">
        <w:rPr>
          <w:sz w:val="28"/>
          <w:szCs w:val="28"/>
        </w:rPr>
        <w:t>1 </w:t>
      </w:r>
      <w:r w:rsidR="00AD4502" w:rsidRPr="00AD4502">
        <w:rPr>
          <w:sz w:val="28"/>
          <w:szCs w:val="28"/>
        </w:rPr>
        <w:t>129</w:t>
      </w:r>
      <w:r w:rsidR="003A2572" w:rsidRPr="00AD4502">
        <w:rPr>
          <w:sz w:val="28"/>
          <w:szCs w:val="28"/>
        </w:rPr>
        <w:t> </w:t>
      </w:r>
      <w:r w:rsidR="00AD4502" w:rsidRPr="00AD4502">
        <w:rPr>
          <w:sz w:val="28"/>
          <w:szCs w:val="28"/>
        </w:rPr>
        <w:t>56</w:t>
      </w:r>
      <w:r w:rsidR="003A2572" w:rsidRPr="00AD4502">
        <w:rPr>
          <w:sz w:val="28"/>
          <w:szCs w:val="28"/>
        </w:rPr>
        <w:t>7,</w:t>
      </w:r>
      <w:r w:rsidR="00AD4502" w:rsidRPr="00AD4502">
        <w:rPr>
          <w:sz w:val="28"/>
          <w:szCs w:val="28"/>
        </w:rPr>
        <w:t>2</w:t>
      </w:r>
      <w:r w:rsidRPr="00AD4502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Pr="00AD4502">
        <w:rPr>
          <w:sz w:val="28"/>
          <w:szCs w:val="28"/>
          <w:lang w:eastAsia="ru-RU" w:bidi="ru-RU"/>
        </w:rPr>
        <w:t>.</w:t>
      </w:r>
    </w:p>
    <w:p w:rsidR="00464A39" w:rsidRPr="00C463CF" w:rsidRDefault="007B5B41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D4502">
        <w:rPr>
          <w:sz w:val="28"/>
          <w:szCs w:val="28"/>
          <w:lang w:eastAsia="ru-RU" w:bidi="ru-RU"/>
        </w:rPr>
        <w:t>486</w:t>
      </w:r>
      <w:r w:rsidR="000A44E8" w:rsidRPr="00AD4502">
        <w:rPr>
          <w:sz w:val="28"/>
          <w:szCs w:val="28"/>
          <w:lang w:eastAsia="ru-RU" w:bidi="ru-RU"/>
        </w:rPr>
        <w:t xml:space="preserve"> процедур на сумму </w:t>
      </w:r>
      <w:r w:rsidRPr="00AD4502">
        <w:rPr>
          <w:sz w:val="28"/>
          <w:szCs w:val="28"/>
          <w:lang w:eastAsia="ru-RU" w:bidi="ru-RU"/>
        </w:rPr>
        <w:t>1 366 404</w:t>
      </w:r>
      <w:r w:rsidR="004B12DC" w:rsidRPr="00AD4502">
        <w:rPr>
          <w:sz w:val="28"/>
          <w:szCs w:val="28"/>
          <w:lang w:eastAsia="ru-RU" w:bidi="ru-RU"/>
        </w:rPr>
        <w:t>,</w:t>
      </w:r>
      <w:r w:rsidRPr="00AD4502">
        <w:rPr>
          <w:sz w:val="28"/>
          <w:szCs w:val="28"/>
          <w:lang w:eastAsia="ru-RU" w:bidi="ru-RU"/>
        </w:rPr>
        <w:t>9</w:t>
      </w:r>
      <w:r w:rsidR="000A44E8" w:rsidRPr="00AD4502">
        <w:rPr>
          <w:sz w:val="28"/>
          <w:szCs w:val="28"/>
          <w:lang w:eastAsia="ru-RU" w:bidi="ru-RU"/>
        </w:rPr>
        <w:t xml:space="preserve"> тыс. руб. (</w:t>
      </w:r>
      <w:r w:rsidR="003A2572" w:rsidRPr="00AD4502">
        <w:rPr>
          <w:sz w:val="28"/>
          <w:szCs w:val="28"/>
          <w:lang w:eastAsia="ru-RU" w:bidi="ru-RU"/>
        </w:rPr>
        <w:t>2</w:t>
      </w:r>
      <w:r w:rsidRPr="00AD4502">
        <w:rPr>
          <w:sz w:val="28"/>
          <w:szCs w:val="28"/>
          <w:lang w:eastAsia="ru-RU" w:bidi="ru-RU"/>
        </w:rPr>
        <w:t>6,2</w:t>
      </w:r>
      <w:r w:rsidR="000A44E8" w:rsidRPr="00AD4502">
        <w:rPr>
          <w:sz w:val="28"/>
          <w:szCs w:val="28"/>
          <w:lang w:eastAsia="ru-RU" w:bidi="ru-RU"/>
        </w:rPr>
        <w:t xml:space="preserve"> % по количеству и </w:t>
      </w:r>
      <w:r w:rsidRPr="00AD4502">
        <w:rPr>
          <w:sz w:val="28"/>
          <w:szCs w:val="28"/>
          <w:lang w:eastAsia="ru-RU" w:bidi="ru-RU"/>
        </w:rPr>
        <w:t>18</w:t>
      </w:r>
      <w:r w:rsidR="00464A39" w:rsidRPr="00AD4502">
        <w:rPr>
          <w:sz w:val="28"/>
          <w:szCs w:val="28"/>
          <w:lang w:eastAsia="ru-RU" w:bidi="ru-RU"/>
        </w:rPr>
        <w:t>,</w:t>
      </w:r>
      <w:r w:rsidRPr="00AD4502">
        <w:rPr>
          <w:sz w:val="28"/>
          <w:szCs w:val="28"/>
          <w:lang w:eastAsia="ru-RU" w:bidi="ru-RU"/>
        </w:rPr>
        <w:t>0</w:t>
      </w:r>
      <w:r w:rsidR="000A44E8" w:rsidRPr="00AD4502">
        <w:rPr>
          <w:sz w:val="28"/>
          <w:szCs w:val="28"/>
          <w:lang w:eastAsia="ru-RU" w:bidi="ru-RU"/>
        </w:rPr>
        <w:t xml:space="preserve"> % по сумме) </w:t>
      </w:r>
      <w:r w:rsidR="000A44E8" w:rsidRPr="00AD4502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AD4502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(это </w:t>
      </w:r>
      <w:r w:rsidR="003A2572">
        <w:rPr>
          <w:sz w:val="28"/>
          <w:szCs w:val="28"/>
          <w:lang w:eastAsia="ru-RU" w:bidi="ru-RU"/>
        </w:rPr>
        <w:t>1</w:t>
      </w:r>
      <w:r w:rsidR="003C0AFE">
        <w:rPr>
          <w:sz w:val="28"/>
          <w:szCs w:val="28"/>
          <w:lang w:eastAsia="ru-RU" w:bidi="ru-RU"/>
        </w:rPr>
        <w:t>0,2</w:t>
      </w:r>
      <w:r w:rsidR="003A2572" w:rsidRPr="00C463CF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% от общего количества завершенных конкурентных процедур, </w:t>
      </w:r>
      <w:r w:rsidR="003C0AFE">
        <w:rPr>
          <w:sz w:val="28"/>
          <w:szCs w:val="28"/>
          <w:lang w:eastAsia="ru-RU" w:bidi="ru-RU"/>
        </w:rPr>
        <w:t>9</w:t>
      </w:r>
      <w:r w:rsidR="003A2572" w:rsidRPr="00C463CF">
        <w:rPr>
          <w:sz w:val="28"/>
          <w:szCs w:val="28"/>
          <w:lang w:eastAsia="ru-RU" w:bidi="ru-RU"/>
        </w:rPr>
        <w:t>,</w:t>
      </w:r>
      <w:r w:rsidR="003C0AFE">
        <w:rPr>
          <w:sz w:val="28"/>
          <w:szCs w:val="28"/>
          <w:lang w:eastAsia="ru-RU" w:bidi="ru-RU"/>
        </w:rPr>
        <w:t>2</w:t>
      </w:r>
      <w:r w:rsidR="003A2572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3C0AFE">
        <w:rPr>
          <w:sz w:val="28"/>
          <w:szCs w:val="28"/>
        </w:rPr>
        <w:t>42</w:t>
      </w:r>
      <w:r w:rsidR="00C463CF" w:rsidRPr="00837EA3">
        <w:rPr>
          <w:sz w:val="28"/>
          <w:szCs w:val="28"/>
        </w:rPr>
        <w:t>3</w:t>
      </w:r>
      <w:r w:rsidR="000A44E8" w:rsidRPr="00837EA3">
        <w:rPr>
          <w:sz w:val="28"/>
          <w:szCs w:val="28"/>
        </w:rPr>
        <w:t xml:space="preserve"> </w:t>
      </w:r>
      <w:r w:rsidR="000A44E8" w:rsidRPr="0087123B">
        <w:rPr>
          <w:sz w:val="28"/>
          <w:szCs w:val="28"/>
        </w:rPr>
        <w:t>закуп</w:t>
      </w:r>
      <w:r w:rsidR="00170BDB" w:rsidRPr="0087123B">
        <w:rPr>
          <w:sz w:val="28"/>
          <w:szCs w:val="28"/>
        </w:rPr>
        <w:t>к</w:t>
      </w:r>
      <w:r w:rsidR="00C463CF">
        <w:rPr>
          <w:sz w:val="28"/>
          <w:szCs w:val="28"/>
        </w:rPr>
        <w:t>ах</w:t>
      </w:r>
      <w:r w:rsidR="000A44E8" w:rsidRPr="0087123B">
        <w:rPr>
          <w:sz w:val="28"/>
          <w:szCs w:val="28"/>
        </w:rPr>
        <w:t xml:space="preserve"> на сумму </w:t>
      </w:r>
      <w:r w:rsidR="003C0AFE">
        <w:rPr>
          <w:sz w:val="28"/>
          <w:szCs w:val="28"/>
          <w:lang w:eastAsia="ru-RU" w:bidi="ru-RU"/>
        </w:rPr>
        <w:t>1 051 497</w:t>
      </w:r>
      <w:r w:rsidR="00837EA3">
        <w:rPr>
          <w:sz w:val="28"/>
          <w:szCs w:val="28"/>
          <w:lang w:eastAsia="ru-RU" w:bidi="ru-RU"/>
        </w:rPr>
        <w:t>,</w:t>
      </w:r>
      <w:r w:rsidR="003C0AFE">
        <w:rPr>
          <w:sz w:val="28"/>
          <w:szCs w:val="28"/>
          <w:lang w:eastAsia="ru-RU" w:bidi="ru-RU"/>
        </w:rPr>
        <w:t>2</w:t>
      </w:r>
      <w:r w:rsidR="00837EA3" w:rsidRPr="00C463CF">
        <w:rPr>
          <w:sz w:val="28"/>
          <w:szCs w:val="28"/>
          <w:lang w:eastAsia="ru-RU" w:bidi="ru-RU"/>
        </w:rPr>
        <w:t xml:space="preserve"> </w:t>
      </w:r>
      <w:r w:rsidR="000A44E8" w:rsidRPr="0087123B">
        <w:rPr>
          <w:sz w:val="28"/>
          <w:szCs w:val="28"/>
        </w:rPr>
        <w:t>тыс. руб. не подано ни одной заявки</w:t>
      </w:r>
      <w:r w:rsidRPr="0087123B">
        <w:rPr>
          <w:sz w:val="28"/>
          <w:szCs w:val="28"/>
        </w:rPr>
        <w:t>;</w:t>
      </w:r>
    </w:p>
    <w:p w:rsidR="00C80014" w:rsidRPr="00AD4502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3C0AFE">
        <w:rPr>
          <w:sz w:val="28"/>
          <w:szCs w:val="28"/>
        </w:rPr>
        <w:t>47</w:t>
      </w:r>
      <w:r w:rsidR="000A44E8" w:rsidRPr="0087123B">
        <w:rPr>
          <w:sz w:val="28"/>
          <w:szCs w:val="28"/>
        </w:rPr>
        <w:t xml:space="preserve"> закупк</w:t>
      </w:r>
      <w:r w:rsidR="00837EA3">
        <w:rPr>
          <w:sz w:val="28"/>
          <w:szCs w:val="28"/>
        </w:rPr>
        <w:t>ах</w:t>
      </w:r>
      <w:r w:rsidR="000A44E8" w:rsidRPr="0087123B">
        <w:rPr>
          <w:sz w:val="28"/>
          <w:szCs w:val="28"/>
        </w:rPr>
        <w:t xml:space="preserve"> на сумму </w:t>
      </w:r>
      <w:r w:rsidR="003C0AFE">
        <w:rPr>
          <w:sz w:val="28"/>
          <w:szCs w:val="28"/>
        </w:rPr>
        <w:t>251</w:t>
      </w:r>
      <w:r w:rsidR="004B12DC">
        <w:rPr>
          <w:sz w:val="28"/>
          <w:szCs w:val="28"/>
        </w:rPr>
        <w:t xml:space="preserve"> </w:t>
      </w:r>
      <w:r w:rsidR="003C0AFE">
        <w:rPr>
          <w:sz w:val="28"/>
          <w:szCs w:val="28"/>
        </w:rPr>
        <w:t>256</w:t>
      </w:r>
      <w:r w:rsidR="004B12DC">
        <w:rPr>
          <w:sz w:val="28"/>
          <w:szCs w:val="28"/>
        </w:rPr>
        <w:t>,</w:t>
      </w:r>
      <w:r w:rsidR="003C0AFE">
        <w:rPr>
          <w:sz w:val="28"/>
          <w:szCs w:val="28"/>
        </w:rPr>
        <w:t>7</w:t>
      </w:r>
      <w:r w:rsidR="000A44E8" w:rsidRPr="0087123B">
        <w:rPr>
          <w:sz w:val="28"/>
          <w:szCs w:val="28"/>
        </w:rPr>
        <w:t xml:space="preserve"> тыс. руб. подана единственная заявка, не соответствующая требованиям </w:t>
      </w:r>
      <w:r w:rsidR="000A44E8" w:rsidRPr="00AD4502">
        <w:rPr>
          <w:sz w:val="28"/>
          <w:szCs w:val="28"/>
        </w:rPr>
        <w:t>документации и законодательства о контрактной системе</w:t>
      </w:r>
      <w:r w:rsidRPr="00AD4502">
        <w:rPr>
          <w:sz w:val="28"/>
          <w:szCs w:val="28"/>
        </w:rPr>
        <w:t>;</w:t>
      </w:r>
    </w:p>
    <w:p w:rsidR="000A44E8" w:rsidRPr="00AD4502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D4502">
        <w:rPr>
          <w:sz w:val="28"/>
          <w:szCs w:val="28"/>
        </w:rPr>
        <w:t>–</w:t>
      </w:r>
      <w:r w:rsidR="000A44E8" w:rsidRPr="00AD4502">
        <w:rPr>
          <w:sz w:val="28"/>
          <w:szCs w:val="28"/>
        </w:rPr>
        <w:t xml:space="preserve"> в </w:t>
      </w:r>
      <w:r w:rsidR="003C0AFE" w:rsidRPr="00AD4502">
        <w:rPr>
          <w:sz w:val="28"/>
          <w:szCs w:val="28"/>
        </w:rPr>
        <w:t>16</w:t>
      </w:r>
      <w:r w:rsidR="000A44E8" w:rsidRPr="00AD4502">
        <w:rPr>
          <w:sz w:val="28"/>
          <w:szCs w:val="28"/>
        </w:rPr>
        <w:t xml:space="preserve"> закупках </w:t>
      </w:r>
      <w:r w:rsidR="006C5334" w:rsidRPr="00AD4502">
        <w:rPr>
          <w:sz w:val="28"/>
          <w:szCs w:val="28"/>
        </w:rPr>
        <w:t xml:space="preserve">на сумму </w:t>
      </w:r>
      <w:r w:rsidR="003C0AFE" w:rsidRPr="00AD4502">
        <w:rPr>
          <w:sz w:val="28"/>
          <w:szCs w:val="28"/>
        </w:rPr>
        <w:t xml:space="preserve"> 83</w:t>
      </w:r>
      <w:r w:rsidR="004B12DC" w:rsidRPr="00AD4502">
        <w:rPr>
          <w:sz w:val="28"/>
          <w:szCs w:val="28"/>
        </w:rPr>
        <w:t> </w:t>
      </w:r>
      <w:r w:rsidR="003C0AFE" w:rsidRPr="00AD4502">
        <w:rPr>
          <w:sz w:val="28"/>
          <w:szCs w:val="28"/>
        </w:rPr>
        <w:t>651</w:t>
      </w:r>
      <w:r w:rsidR="004B12DC" w:rsidRPr="00AD4502">
        <w:rPr>
          <w:sz w:val="28"/>
          <w:szCs w:val="28"/>
        </w:rPr>
        <w:t>,</w:t>
      </w:r>
      <w:r w:rsidR="003C0AFE" w:rsidRPr="00AD4502">
        <w:rPr>
          <w:sz w:val="28"/>
          <w:szCs w:val="28"/>
        </w:rPr>
        <w:t>0</w:t>
      </w:r>
      <w:r w:rsidR="006C5334" w:rsidRPr="00AD4502">
        <w:rPr>
          <w:sz w:val="28"/>
          <w:szCs w:val="28"/>
        </w:rPr>
        <w:t xml:space="preserve"> тыс. руб. </w:t>
      </w:r>
      <w:r w:rsidR="000A44E8" w:rsidRPr="00AD4502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AD4502">
        <w:rPr>
          <w:sz w:val="28"/>
          <w:szCs w:val="28"/>
        </w:rPr>
        <w:t>две и более заявок</w:t>
      </w:r>
      <w:proofErr w:type="gramEnd"/>
      <w:r w:rsidR="000A44E8" w:rsidRPr="00AD4502">
        <w:rPr>
          <w:sz w:val="28"/>
          <w:szCs w:val="28"/>
        </w:rPr>
        <w:t xml:space="preserve">) при рассмотрении первых </w:t>
      </w:r>
      <w:r w:rsidR="00B279B5" w:rsidRPr="00AD4502">
        <w:rPr>
          <w:sz w:val="28"/>
          <w:szCs w:val="28"/>
        </w:rPr>
        <w:t>и</w:t>
      </w:r>
      <w:r w:rsidR="00A132CA" w:rsidRPr="00AD4502">
        <w:rPr>
          <w:sz w:val="28"/>
          <w:szCs w:val="28"/>
        </w:rPr>
        <w:t>ли</w:t>
      </w:r>
      <w:r w:rsidR="00B279B5" w:rsidRPr="00AD4502">
        <w:rPr>
          <w:sz w:val="28"/>
          <w:szCs w:val="28"/>
        </w:rPr>
        <w:t xml:space="preserve"> </w:t>
      </w:r>
      <w:r w:rsidR="006C5334" w:rsidRPr="00AD4502">
        <w:rPr>
          <w:sz w:val="28"/>
          <w:szCs w:val="28"/>
        </w:rPr>
        <w:t xml:space="preserve">доступных после проведения аукциона </w:t>
      </w:r>
      <w:r w:rsidR="00B279B5" w:rsidRPr="00AD4502">
        <w:rPr>
          <w:sz w:val="28"/>
          <w:szCs w:val="28"/>
        </w:rPr>
        <w:t xml:space="preserve">вторых </w:t>
      </w:r>
      <w:r w:rsidR="000A44E8" w:rsidRPr="00AD4502">
        <w:rPr>
          <w:sz w:val="28"/>
          <w:szCs w:val="28"/>
        </w:rPr>
        <w:t xml:space="preserve">частей заявок. </w:t>
      </w:r>
    </w:p>
    <w:p w:rsidR="000A44E8" w:rsidRPr="00AD4502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D4502">
        <w:rPr>
          <w:sz w:val="28"/>
          <w:szCs w:val="28"/>
        </w:rPr>
        <w:t xml:space="preserve">Из общего числа завершенных конкурентных процедур </w:t>
      </w:r>
      <w:r w:rsidR="004B6D4F" w:rsidRPr="00AD4502">
        <w:rPr>
          <w:sz w:val="28"/>
          <w:szCs w:val="28"/>
        </w:rPr>
        <w:t>(</w:t>
      </w:r>
      <w:r w:rsidR="00AD4502" w:rsidRPr="00AD4502">
        <w:rPr>
          <w:sz w:val="28"/>
          <w:szCs w:val="28"/>
        </w:rPr>
        <w:t>4750</w:t>
      </w:r>
      <w:r w:rsidR="004B6D4F" w:rsidRPr="00AD4502">
        <w:rPr>
          <w:sz w:val="28"/>
          <w:szCs w:val="28"/>
        </w:rPr>
        <w:t xml:space="preserve"> шт.)</w:t>
      </w:r>
      <w:r w:rsidRPr="00AD4502">
        <w:rPr>
          <w:sz w:val="28"/>
          <w:szCs w:val="28"/>
        </w:rPr>
        <w:t xml:space="preserve"> в </w:t>
      </w:r>
      <w:r w:rsidR="00AD4502" w:rsidRPr="00AD4502">
        <w:rPr>
          <w:sz w:val="28"/>
          <w:szCs w:val="28"/>
        </w:rPr>
        <w:t>3731</w:t>
      </w:r>
      <w:r w:rsidRPr="00AD4502">
        <w:rPr>
          <w:sz w:val="28"/>
          <w:szCs w:val="28"/>
        </w:rPr>
        <w:t xml:space="preserve"> процедурах </w:t>
      </w:r>
      <w:r w:rsidR="004B6D4F" w:rsidRPr="00AD4502">
        <w:rPr>
          <w:sz w:val="28"/>
          <w:szCs w:val="28"/>
        </w:rPr>
        <w:t xml:space="preserve">(на сумму </w:t>
      </w:r>
      <w:r w:rsidR="00AD4502" w:rsidRPr="00AD4502">
        <w:rPr>
          <w:sz w:val="28"/>
          <w:szCs w:val="28"/>
        </w:rPr>
        <w:t xml:space="preserve">6 865 413,3 </w:t>
      </w:r>
      <w:r w:rsidR="004B6D4F" w:rsidRPr="00AD4502">
        <w:rPr>
          <w:sz w:val="28"/>
          <w:szCs w:val="28"/>
        </w:rPr>
        <w:t xml:space="preserve">тыс. руб.) </w:t>
      </w:r>
      <w:r w:rsidRPr="00AD4502">
        <w:rPr>
          <w:sz w:val="28"/>
          <w:szCs w:val="28"/>
        </w:rPr>
        <w:t xml:space="preserve">установлено ограничение: участниками торгов могут быть только социально ориентированные некоммерческие организации и субъекты малого предпринимательства, что составляет </w:t>
      </w:r>
      <w:r w:rsidR="003B04BE" w:rsidRPr="00AD4502">
        <w:rPr>
          <w:sz w:val="28"/>
          <w:szCs w:val="28"/>
        </w:rPr>
        <w:t>7</w:t>
      </w:r>
      <w:r w:rsidR="00AD4502" w:rsidRPr="00AD4502">
        <w:rPr>
          <w:sz w:val="28"/>
          <w:szCs w:val="28"/>
        </w:rPr>
        <w:t>8</w:t>
      </w:r>
      <w:r w:rsidR="003B04BE" w:rsidRPr="00AD4502">
        <w:rPr>
          <w:sz w:val="28"/>
          <w:szCs w:val="28"/>
        </w:rPr>
        <w:t>,</w:t>
      </w:r>
      <w:r w:rsidR="00AD4502" w:rsidRPr="00AD4502">
        <w:rPr>
          <w:sz w:val="28"/>
          <w:szCs w:val="28"/>
        </w:rPr>
        <w:t>5</w:t>
      </w:r>
      <w:r w:rsidRPr="00AD4502">
        <w:rPr>
          <w:sz w:val="28"/>
          <w:szCs w:val="28"/>
        </w:rPr>
        <w:t xml:space="preserve"> % по количеству и </w:t>
      </w:r>
      <w:r w:rsidR="00AD4502" w:rsidRPr="00AD4502">
        <w:rPr>
          <w:sz w:val="28"/>
          <w:szCs w:val="28"/>
        </w:rPr>
        <w:t>46</w:t>
      </w:r>
      <w:r w:rsidR="00D43883" w:rsidRPr="00AD4502">
        <w:rPr>
          <w:sz w:val="28"/>
          <w:szCs w:val="28"/>
        </w:rPr>
        <w:t>,</w:t>
      </w:r>
      <w:r w:rsidR="00AD4502" w:rsidRPr="00AD4502">
        <w:rPr>
          <w:sz w:val="28"/>
          <w:szCs w:val="28"/>
        </w:rPr>
        <w:t>3</w:t>
      </w:r>
      <w:r w:rsidRPr="00AD4502">
        <w:rPr>
          <w:sz w:val="28"/>
          <w:szCs w:val="28"/>
        </w:rPr>
        <w:t xml:space="preserve"> % по сумме.</w:t>
      </w:r>
    </w:p>
    <w:p w:rsidR="000A44E8" w:rsidRPr="00AD4502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D4502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в </w:t>
      </w:r>
      <w:r w:rsidR="00AD4502" w:rsidRPr="00AD4502">
        <w:rPr>
          <w:sz w:val="28"/>
          <w:szCs w:val="28"/>
        </w:rPr>
        <w:t>83</w:t>
      </w:r>
      <w:r w:rsidRPr="00AD4502">
        <w:rPr>
          <w:sz w:val="28"/>
          <w:szCs w:val="28"/>
        </w:rPr>
        <w:t xml:space="preserve"> извещениях на сумму </w:t>
      </w:r>
      <w:r w:rsidR="00AD4502" w:rsidRPr="00AD4502">
        <w:rPr>
          <w:sz w:val="28"/>
          <w:szCs w:val="28"/>
        </w:rPr>
        <w:t xml:space="preserve">3 594 595,9 </w:t>
      </w:r>
      <w:r w:rsidRPr="00AD4502">
        <w:rPr>
          <w:sz w:val="28"/>
          <w:szCs w:val="28"/>
        </w:rPr>
        <w:t xml:space="preserve">тыс. </w:t>
      </w:r>
      <w:r w:rsidRPr="00AD4502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12C7" w:rsidRDefault="007012C7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B70AD3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70AD3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B70AD3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AD3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B70AD3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3686"/>
      </w:tblGrid>
      <w:tr w:rsidR="00B70AD3" w:rsidRPr="00B70AD3" w:rsidTr="00922D66">
        <w:tc>
          <w:tcPr>
            <w:tcW w:w="2235" w:type="dxa"/>
            <w:vMerge w:val="restart"/>
          </w:tcPr>
          <w:p w:rsidR="00535BBE" w:rsidRPr="00B70AD3" w:rsidRDefault="00535BBE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535BBE" w:rsidRPr="00B70AD3" w:rsidRDefault="00A91EAE" w:rsidP="00A91E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полугодие 2023 года</w:t>
            </w:r>
          </w:p>
        </w:tc>
      </w:tr>
      <w:tr w:rsidR="00B70AD3" w:rsidRPr="00B70AD3" w:rsidTr="00922D66">
        <w:tc>
          <w:tcPr>
            <w:tcW w:w="2235" w:type="dxa"/>
            <w:vMerge/>
          </w:tcPr>
          <w:p w:rsidR="00535BBE" w:rsidRPr="00B70AD3" w:rsidRDefault="00535BBE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B70AD3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Абсолютная экономия, </w:t>
            </w:r>
            <w:r w:rsid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</w:t>
            </w:r>
            <w:r w:rsidRP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руб. *</w:t>
            </w:r>
          </w:p>
        </w:tc>
        <w:tc>
          <w:tcPr>
            <w:tcW w:w="3686" w:type="dxa"/>
          </w:tcPr>
          <w:p w:rsidR="00535BBE" w:rsidRPr="00B70AD3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Относительная экономия, **</w:t>
            </w:r>
          </w:p>
          <w:p w:rsidR="00535BBE" w:rsidRPr="00B70AD3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0A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922D66">
        <w:trPr>
          <w:trHeight w:val="463"/>
        </w:trPr>
        <w:tc>
          <w:tcPr>
            <w:tcW w:w="2235" w:type="dxa"/>
          </w:tcPr>
          <w:p w:rsidR="00535BBE" w:rsidRPr="005C0C1E" w:rsidRDefault="00535BBE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B70AD3" w:rsidP="00B70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85 132,5</w:t>
            </w:r>
          </w:p>
        </w:tc>
        <w:tc>
          <w:tcPr>
            <w:tcW w:w="3686" w:type="dxa"/>
            <w:vAlign w:val="center"/>
          </w:tcPr>
          <w:p w:rsidR="00535BBE" w:rsidRPr="005C0C1E" w:rsidRDefault="00CE0432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</w:tr>
      <w:tr w:rsidR="00535BBE" w:rsidRPr="005C0C1E" w:rsidTr="00922D66">
        <w:trPr>
          <w:trHeight w:val="553"/>
        </w:trPr>
        <w:tc>
          <w:tcPr>
            <w:tcW w:w="2235" w:type="dxa"/>
          </w:tcPr>
          <w:p w:rsidR="00535BBE" w:rsidRPr="005C0C1E" w:rsidRDefault="00535BBE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B70AD3" w:rsidP="00B70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2 141 167,2</w:t>
            </w:r>
          </w:p>
        </w:tc>
        <w:tc>
          <w:tcPr>
            <w:tcW w:w="3686" w:type="dxa"/>
            <w:vAlign w:val="center"/>
          </w:tcPr>
          <w:p w:rsidR="00535BBE" w:rsidRPr="005C0C1E" w:rsidRDefault="00CE0432" w:rsidP="00CE04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14,9</w:t>
            </w:r>
          </w:p>
        </w:tc>
      </w:tr>
      <w:tr w:rsidR="00535BBE" w:rsidRPr="005C0C1E" w:rsidTr="00922D66">
        <w:tc>
          <w:tcPr>
            <w:tcW w:w="2235" w:type="dxa"/>
          </w:tcPr>
          <w:p w:rsidR="00535BBE" w:rsidRPr="005C0C1E" w:rsidRDefault="00535BBE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B70AD3" w:rsidP="00922D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78 921,3</w:t>
            </w:r>
          </w:p>
        </w:tc>
        <w:tc>
          <w:tcPr>
            <w:tcW w:w="3686" w:type="dxa"/>
            <w:vAlign w:val="center"/>
          </w:tcPr>
          <w:p w:rsidR="00535BBE" w:rsidRPr="005C0C1E" w:rsidRDefault="00CE0432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18,0</w:t>
            </w:r>
          </w:p>
        </w:tc>
      </w:tr>
      <w:tr w:rsidR="00535BBE" w:rsidRPr="005C0C1E" w:rsidTr="00922D66">
        <w:trPr>
          <w:trHeight w:val="421"/>
        </w:trPr>
        <w:tc>
          <w:tcPr>
            <w:tcW w:w="2235" w:type="dxa"/>
          </w:tcPr>
          <w:p w:rsidR="00535BBE" w:rsidRPr="005C0C1E" w:rsidRDefault="00535BBE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CE0432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2 305 221,0</w:t>
            </w:r>
          </w:p>
        </w:tc>
        <w:tc>
          <w:tcPr>
            <w:tcW w:w="3686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9,4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CE0432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0432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CE0432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0432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муниципальными заказчиками Ленинградской области</w:t>
      </w:r>
    </w:p>
    <w:p w:rsidR="00E868A6" w:rsidRPr="00CE0432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CE0432" w:rsidRPr="00CE0432" w:rsidTr="00E8661D">
        <w:tc>
          <w:tcPr>
            <w:tcW w:w="2235" w:type="dxa"/>
            <w:vMerge w:val="restart"/>
          </w:tcPr>
          <w:p w:rsidR="00E8661D" w:rsidRPr="00CE0432" w:rsidRDefault="00E8661D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E0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CE0432" w:rsidRDefault="00A91EAE" w:rsidP="00A91E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E0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полугодие 2023 года</w:t>
            </w:r>
          </w:p>
        </w:tc>
      </w:tr>
      <w:tr w:rsidR="00CE0432" w:rsidRPr="00CE0432" w:rsidTr="00E8661D">
        <w:tc>
          <w:tcPr>
            <w:tcW w:w="2235" w:type="dxa"/>
            <w:vMerge/>
          </w:tcPr>
          <w:p w:rsidR="00E8661D" w:rsidRPr="00CE0432" w:rsidRDefault="00E8661D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CE0432" w:rsidRDefault="00E8661D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E0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CE0432" w:rsidRDefault="00E8661D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E0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Относительная экономия, тыс. руб. **</w:t>
            </w:r>
          </w:p>
        </w:tc>
      </w:tr>
      <w:tr w:rsidR="00CE0432" w:rsidRPr="00CE0432" w:rsidTr="00E8661D">
        <w:trPr>
          <w:trHeight w:val="463"/>
        </w:trPr>
        <w:tc>
          <w:tcPr>
            <w:tcW w:w="2235" w:type="dxa"/>
          </w:tcPr>
          <w:p w:rsidR="00E8661D" w:rsidRPr="00CE0432" w:rsidRDefault="00E8661D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E04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CE0432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307 741,24</w:t>
            </w:r>
          </w:p>
        </w:tc>
        <w:tc>
          <w:tcPr>
            <w:tcW w:w="3402" w:type="dxa"/>
            <w:vAlign w:val="center"/>
          </w:tcPr>
          <w:p w:rsidR="00E8661D" w:rsidRPr="00CE0432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4,3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B86E0C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799 498,6</w:t>
            </w:r>
          </w:p>
        </w:tc>
        <w:tc>
          <w:tcPr>
            <w:tcW w:w="3402" w:type="dxa"/>
            <w:vAlign w:val="center"/>
          </w:tcPr>
          <w:p w:rsidR="00E8661D" w:rsidRPr="005C0C1E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13,45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B86E0C" w:rsidP="007227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49 604,65</w:t>
            </w:r>
          </w:p>
        </w:tc>
        <w:tc>
          <w:tcPr>
            <w:tcW w:w="3402" w:type="dxa"/>
            <w:vAlign w:val="center"/>
          </w:tcPr>
          <w:p w:rsidR="00E8661D" w:rsidRPr="005C0C1E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15,54</w:t>
            </w:r>
          </w:p>
        </w:tc>
      </w:tr>
      <w:tr w:rsidR="00E8661D" w:rsidRPr="005C0C1E" w:rsidTr="00B86E0C">
        <w:trPr>
          <w:trHeight w:val="614"/>
        </w:trPr>
        <w:tc>
          <w:tcPr>
            <w:tcW w:w="2235" w:type="dxa"/>
          </w:tcPr>
          <w:p w:rsidR="00E8661D" w:rsidRPr="005C0C1E" w:rsidRDefault="00E8661D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B86E0C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1 156 844,5</w:t>
            </w:r>
          </w:p>
        </w:tc>
        <w:tc>
          <w:tcPr>
            <w:tcW w:w="3402" w:type="dxa"/>
            <w:vAlign w:val="center"/>
          </w:tcPr>
          <w:p w:rsidR="00E8661D" w:rsidRPr="005C0C1E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8,6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A91EAE">
        <w:rPr>
          <w:sz w:val="28"/>
          <w:szCs w:val="28"/>
        </w:rPr>
        <w:t>1 полугодии</w:t>
      </w:r>
      <w:r w:rsidR="00A91EAE" w:rsidRPr="00A91EAE">
        <w:rPr>
          <w:sz w:val="28"/>
          <w:szCs w:val="28"/>
        </w:rPr>
        <w:t xml:space="preserve"> 2023 года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E0432" w:rsidP="006D0CE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15 163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14 191</w:t>
            </w:r>
          </w:p>
        </w:tc>
        <w:tc>
          <w:tcPr>
            <w:tcW w:w="1842" w:type="dxa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2,45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2,56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324</w:t>
            </w:r>
          </w:p>
        </w:tc>
        <w:tc>
          <w:tcPr>
            <w:tcW w:w="1842" w:type="dxa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1,9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E0432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2,62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12 629</w:t>
            </w:r>
          </w:p>
        </w:tc>
        <w:tc>
          <w:tcPr>
            <w:tcW w:w="1842" w:type="dxa"/>
            <w:vAlign w:val="center"/>
          </w:tcPr>
          <w:p w:rsidR="00CF17F4" w:rsidRPr="00B10BD1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4D0DC4" w:rsidRDefault="00CE0432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1 341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4D0DC4" w:rsidRDefault="00CE0432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4D0DC4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1 238</w:t>
            </w:r>
          </w:p>
        </w:tc>
        <w:tc>
          <w:tcPr>
            <w:tcW w:w="1842" w:type="dxa"/>
            <w:vAlign w:val="center"/>
          </w:tcPr>
          <w:p w:rsidR="00CF17F4" w:rsidRPr="004D0DC4" w:rsidRDefault="00CE0432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2,46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A91EAE">
        <w:rPr>
          <w:sz w:val="28"/>
          <w:szCs w:val="28"/>
        </w:rPr>
        <w:t>1 полугодии</w:t>
      </w:r>
      <w:r w:rsidR="00A91EAE" w:rsidRPr="00A91EAE">
        <w:rPr>
          <w:sz w:val="28"/>
          <w:szCs w:val="28"/>
        </w:rPr>
        <w:t xml:space="preserve"> 2023 года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624"/>
        <w:gridCol w:w="1559"/>
        <w:gridCol w:w="2268"/>
        <w:gridCol w:w="1842"/>
      </w:tblGrid>
      <w:tr w:rsidR="003F48A4" w:rsidRPr="003F48A4" w:rsidTr="00CA180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268" w:type="dxa"/>
            <w:shd w:val="clear" w:color="auto" w:fill="auto"/>
          </w:tcPr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CA1804" w:rsidRPr="003F48A4" w:rsidTr="00CA1804">
        <w:trPr>
          <w:trHeight w:val="1401"/>
        </w:trPr>
        <w:tc>
          <w:tcPr>
            <w:tcW w:w="2912" w:type="dxa"/>
            <w:shd w:val="clear" w:color="auto" w:fill="auto"/>
          </w:tcPr>
          <w:p w:rsidR="00CA1804" w:rsidRPr="003F48A4" w:rsidRDefault="00CA180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11 950</w:t>
            </w:r>
          </w:p>
        </w:tc>
        <w:tc>
          <w:tcPr>
            <w:tcW w:w="1842" w:type="dxa"/>
            <w:vAlign w:val="center"/>
          </w:tcPr>
          <w:p w:rsidR="00CA1804" w:rsidRPr="003F48A4" w:rsidRDefault="00B86E0C" w:rsidP="00A654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</w:tr>
      <w:tr w:rsidR="00CA1804" w:rsidRPr="003F48A4" w:rsidTr="00CA1804">
        <w:trPr>
          <w:trHeight w:val="613"/>
        </w:trPr>
        <w:tc>
          <w:tcPr>
            <w:tcW w:w="2912" w:type="dxa"/>
            <w:shd w:val="clear" w:color="auto" w:fill="auto"/>
          </w:tcPr>
          <w:p w:rsidR="00CA1804" w:rsidRPr="003F48A4" w:rsidRDefault="00CA180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961</w:t>
            </w:r>
          </w:p>
        </w:tc>
        <w:tc>
          <w:tcPr>
            <w:tcW w:w="1842" w:type="dxa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1,65</w:t>
            </w:r>
          </w:p>
        </w:tc>
      </w:tr>
      <w:tr w:rsidR="00CA1804" w:rsidRPr="003F48A4" w:rsidTr="00CA1804">
        <w:trPr>
          <w:trHeight w:val="619"/>
        </w:trPr>
        <w:tc>
          <w:tcPr>
            <w:tcW w:w="2912" w:type="dxa"/>
            <w:shd w:val="clear" w:color="auto" w:fill="auto"/>
          </w:tcPr>
          <w:p w:rsidR="00CA1804" w:rsidRPr="003F48A4" w:rsidRDefault="00CA180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аукционы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10 364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9 871</w:t>
            </w:r>
          </w:p>
        </w:tc>
        <w:tc>
          <w:tcPr>
            <w:tcW w:w="1842" w:type="dxa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3,04</w:t>
            </w:r>
          </w:p>
        </w:tc>
      </w:tr>
      <w:tr w:rsidR="00CA1804" w:rsidRPr="003F48A4" w:rsidTr="00CA1804">
        <w:trPr>
          <w:trHeight w:val="616"/>
        </w:trPr>
        <w:tc>
          <w:tcPr>
            <w:tcW w:w="2912" w:type="dxa"/>
            <w:shd w:val="clear" w:color="auto" w:fill="auto"/>
          </w:tcPr>
          <w:p w:rsidR="00CA1804" w:rsidRPr="003F48A4" w:rsidRDefault="00CA1804" w:rsidP="003C0AF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1 206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1 118</w:t>
            </w:r>
          </w:p>
        </w:tc>
        <w:tc>
          <w:tcPr>
            <w:tcW w:w="1842" w:type="dxa"/>
            <w:vAlign w:val="center"/>
          </w:tcPr>
          <w:p w:rsidR="00CA1804" w:rsidRPr="003F48A4" w:rsidRDefault="00B86E0C" w:rsidP="003C0A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 w:rsidRPr="003F48A4">
        <w:rPr>
          <w:sz w:val="28"/>
          <w:szCs w:val="28"/>
          <w:lang w:eastAsia="ru-RU" w:bidi="ru-RU"/>
        </w:rPr>
        <w:t xml:space="preserve"> </w:t>
      </w:r>
      <w:r w:rsidR="00A91EAE">
        <w:rPr>
          <w:sz w:val="28"/>
          <w:szCs w:val="28"/>
        </w:rPr>
        <w:t>1 полугодии</w:t>
      </w:r>
      <w:r w:rsidR="00A91EAE" w:rsidRPr="00A91EAE">
        <w:rPr>
          <w:sz w:val="28"/>
          <w:szCs w:val="28"/>
        </w:rPr>
        <w:t xml:space="preserve"> 2023 года</w:t>
      </w:r>
      <w:r w:rsidR="00A91EAE" w:rsidRPr="003F48A4">
        <w:rPr>
          <w:sz w:val="28"/>
          <w:szCs w:val="28"/>
          <w:lang w:eastAsia="ru-RU" w:bidi="ru-RU"/>
        </w:rPr>
        <w:t xml:space="preserve"> </w:t>
      </w:r>
      <w:r w:rsidRPr="003F48A4">
        <w:rPr>
          <w:sz w:val="28"/>
          <w:szCs w:val="28"/>
          <w:lang w:eastAsia="ru-RU" w:bidi="ru-RU"/>
        </w:rPr>
        <w:t>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>
        <w:rPr>
          <w:sz w:val="28"/>
          <w:szCs w:val="28"/>
          <w:lang w:eastAsia="ru-RU" w:bidi="ru-RU"/>
        </w:rPr>
        <w:t xml:space="preserve"> </w:t>
      </w:r>
      <w:r w:rsidR="00A91EAE">
        <w:rPr>
          <w:sz w:val="28"/>
          <w:szCs w:val="28"/>
        </w:rPr>
        <w:t>1 полугодии</w:t>
      </w:r>
      <w:r w:rsidR="00A91EAE" w:rsidRPr="00A91EAE">
        <w:rPr>
          <w:sz w:val="28"/>
          <w:szCs w:val="28"/>
        </w:rPr>
        <w:t xml:space="preserve"> 2023 года</w:t>
      </w:r>
      <w:r w:rsidR="00A91EAE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>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642723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642723">
        <w:rPr>
          <w:sz w:val="28"/>
          <w:szCs w:val="28"/>
          <w:lang w:eastAsia="ru-RU" w:bidi="ru-RU"/>
        </w:rPr>
        <w:t xml:space="preserve">Заключение </w:t>
      </w:r>
      <w:r w:rsidR="0011292A" w:rsidRPr="00642723">
        <w:rPr>
          <w:sz w:val="28"/>
          <w:szCs w:val="28"/>
          <w:lang w:eastAsia="ru-RU" w:bidi="ru-RU"/>
        </w:rPr>
        <w:t xml:space="preserve">государственных </w:t>
      </w:r>
      <w:r w:rsidRPr="00642723">
        <w:rPr>
          <w:sz w:val="28"/>
          <w:szCs w:val="28"/>
          <w:lang w:eastAsia="ru-RU" w:bidi="ru-RU"/>
        </w:rPr>
        <w:t>контрактов</w:t>
      </w:r>
    </w:p>
    <w:p w:rsidR="00D652AE" w:rsidRPr="00E33262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642723">
        <w:rPr>
          <w:sz w:val="28"/>
          <w:szCs w:val="28"/>
          <w:lang w:eastAsia="ru-RU" w:bidi="ru-RU"/>
        </w:rPr>
        <w:t xml:space="preserve">Для анализа </w:t>
      </w:r>
      <w:r w:rsidR="001D5FF0" w:rsidRPr="00642723">
        <w:rPr>
          <w:sz w:val="28"/>
          <w:szCs w:val="28"/>
          <w:lang w:eastAsia="ru-RU" w:bidi="ru-RU"/>
        </w:rPr>
        <w:t xml:space="preserve">информации о </w:t>
      </w:r>
      <w:r w:rsidRPr="00642723">
        <w:rPr>
          <w:sz w:val="28"/>
          <w:szCs w:val="28"/>
          <w:lang w:eastAsia="ru-RU" w:bidi="ru-RU"/>
        </w:rPr>
        <w:t>заключен</w:t>
      </w:r>
      <w:r w:rsidR="001D5FF0" w:rsidRPr="00642723">
        <w:rPr>
          <w:sz w:val="28"/>
          <w:szCs w:val="28"/>
          <w:lang w:eastAsia="ru-RU" w:bidi="ru-RU"/>
        </w:rPr>
        <w:t>ных</w:t>
      </w:r>
      <w:r w:rsidRPr="00642723">
        <w:rPr>
          <w:sz w:val="28"/>
          <w:szCs w:val="28"/>
          <w:lang w:eastAsia="ru-RU" w:bidi="ru-RU"/>
        </w:rPr>
        <w:t xml:space="preserve"> контракт</w:t>
      </w:r>
      <w:r w:rsidR="001D5FF0" w:rsidRPr="00642723">
        <w:rPr>
          <w:sz w:val="28"/>
          <w:szCs w:val="28"/>
          <w:lang w:eastAsia="ru-RU" w:bidi="ru-RU"/>
        </w:rPr>
        <w:t>ах</w:t>
      </w:r>
      <w:r w:rsidRPr="00642723">
        <w:rPr>
          <w:sz w:val="28"/>
          <w:szCs w:val="28"/>
          <w:lang w:eastAsia="ru-RU" w:bidi="ru-RU"/>
        </w:rPr>
        <w:t xml:space="preserve"> выставля</w:t>
      </w:r>
      <w:r w:rsidR="009A4E95" w:rsidRPr="00642723">
        <w:rPr>
          <w:sz w:val="28"/>
          <w:szCs w:val="28"/>
          <w:lang w:eastAsia="ru-RU" w:bidi="ru-RU"/>
        </w:rPr>
        <w:t>ются измерения</w:t>
      </w:r>
      <w:r w:rsidRPr="00642723">
        <w:rPr>
          <w:sz w:val="28"/>
          <w:szCs w:val="28"/>
          <w:lang w:eastAsia="ru-RU" w:bidi="ru-RU"/>
        </w:rPr>
        <w:t xml:space="preserve"> «Дата заключения </w:t>
      </w:r>
      <w:r w:rsidRPr="00E33262">
        <w:rPr>
          <w:sz w:val="28"/>
          <w:szCs w:val="28"/>
          <w:lang w:eastAsia="ru-RU" w:bidi="ru-RU"/>
        </w:rPr>
        <w:t xml:space="preserve">контракта </w:t>
      </w:r>
      <w:r w:rsidR="007A6653" w:rsidRPr="00E33262">
        <w:rPr>
          <w:sz w:val="28"/>
          <w:szCs w:val="28"/>
          <w:lang w:eastAsia="ru-RU" w:bidi="ru-RU"/>
        </w:rPr>
        <w:t>–</w:t>
      </w:r>
      <w:r w:rsidR="00DC1350" w:rsidRPr="00E33262">
        <w:rPr>
          <w:sz w:val="28"/>
          <w:szCs w:val="28"/>
          <w:lang w:eastAsia="ru-RU" w:bidi="ru-RU"/>
        </w:rPr>
        <w:t xml:space="preserve"> </w:t>
      </w:r>
      <w:r w:rsidR="00A91EAE">
        <w:rPr>
          <w:sz w:val="28"/>
          <w:szCs w:val="28"/>
        </w:rPr>
        <w:t xml:space="preserve">1 полугодие </w:t>
      </w:r>
      <w:r w:rsidR="00A91EAE" w:rsidRPr="00A91EAE">
        <w:rPr>
          <w:sz w:val="28"/>
          <w:szCs w:val="28"/>
        </w:rPr>
        <w:t>2023 года</w:t>
      </w:r>
      <w:r w:rsidRPr="00E33262">
        <w:rPr>
          <w:sz w:val="28"/>
          <w:szCs w:val="28"/>
          <w:lang w:eastAsia="ru-RU" w:bidi="ru-RU"/>
        </w:rPr>
        <w:t>»</w:t>
      </w:r>
      <w:r w:rsidR="009A4E95" w:rsidRPr="00E33262">
        <w:rPr>
          <w:sz w:val="28"/>
          <w:szCs w:val="28"/>
          <w:lang w:eastAsia="ru-RU" w:bidi="ru-RU"/>
        </w:rPr>
        <w:t>, «Цена контракта»</w:t>
      </w:r>
      <w:r w:rsidRPr="00E33262">
        <w:rPr>
          <w:sz w:val="28"/>
          <w:szCs w:val="28"/>
          <w:lang w:eastAsia="ru-RU" w:bidi="ru-RU"/>
        </w:rPr>
        <w:t>.</w:t>
      </w:r>
    </w:p>
    <w:p w:rsidR="00A80D40" w:rsidRPr="00506A19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Общее число </w:t>
      </w:r>
      <w:r w:rsidR="00694A34" w:rsidRPr="00393906">
        <w:rPr>
          <w:sz w:val="28"/>
          <w:szCs w:val="28"/>
          <w:lang w:eastAsia="ru-RU" w:bidi="ru-RU"/>
        </w:rPr>
        <w:t xml:space="preserve">всех </w:t>
      </w:r>
      <w:r w:rsidRPr="00393906">
        <w:rPr>
          <w:sz w:val="28"/>
          <w:szCs w:val="28"/>
          <w:lang w:eastAsia="ru-RU" w:bidi="ru-RU"/>
        </w:rPr>
        <w:t xml:space="preserve">контрактов и </w:t>
      </w:r>
      <w:r w:rsidRPr="00281FE3">
        <w:rPr>
          <w:sz w:val="28"/>
          <w:szCs w:val="28"/>
          <w:lang w:eastAsia="ru-RU" w:bidi="ru-RU"/>
        </w:rPr>
        <w:t xml:space="preserve">договоров, </w:t>
      </w:r>
      <w:r w:rsidRPr="00506A19">
        <w:rPr>
          <w:sz w:val="28"/>
          <w:szCs w:val="28"/>
          <w:lang w:eastAsia="ru-RU" w:bidi="ru-RU"/>
        </w:rPr>
        <w:t xml:space="preserve">заключенных в </w:t>
      </w:r>
      <w:r w:rsidR="00316CD5" w:rsidRPr="00506A19">
        <w:rPr>
          <w:sz w:val="28"/>
          <w:szCs w:val="28"/>
        </w:rPr>
        <w:t>1 полугодии 2023 года</w:t>
      </w:r>
      <w:r w:rsidRPr="00506A19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</w:t>
      </w:r>
      <w:r w:rsidR="00281FE3" w:rsidRPr="00506A19">
        <w:rPr>
          <w:sz w:val="28"/>
          <w:szCs w:val="28"/>
          <w:lang w:eastAsia="ru-RU" w:bidi="ru-RU"/>
        </w:rPr>
        <w:t>22</w:t>
      </w:r>
      <w:r w:rsidR="00281FE3" w:rsidRPr="00506A19">
        <w:rPr>
          <w:sz w:val="28"/>
          <w:szCs w:val="28"/>
          <w:lang w:val="en-US" w:eastAsia="ru-RU" w:bidi="ru-RU"/>
        </w:rPr>
        <w:t> </w:t>
      </w:r>
      <w:r w:rsidR="00506A19" w:rsidRPr="00506A19">
        <w:rPr>
          <w:sz w:val="28"/>
          <w:szCs w:val="28"/>
          <w:lang w:eastAsia="ru-RU" w:bidi="ru-RU"/>
        </w:rPr>
        <w:t>114</w:t>
      </w:r>
      <w:r w:rsidR="00281FE3" w:rsidRPr="00506A19">
        <w:rPr>
          <w:sz w:val="28"/>
          <w:szCs w:val="28"/>
          <w:lang w:eastAsia="ru-RU" w:bidi="ru-RU"/>
        </w:rPr>
        <w:t xml:space="preserve"> </w:t>
      </w:r>
      <w:r w:rsidRPr="00506A19">
        <w:rPr>
          <w:sz w:val="28"/>
          <w:szCs w:val="28"/>
          <w:lang w:eastAsia="ru-RU" w:bidi="ru-RU"/>
        </w:rPr>
        <w:t>контрактов</w:t>
      </w:r>
      <w:r w:rsidR="002031F6" w:rsidRPr="00506A19">
        <w:rPr>
          <w:sz w:val="28"/>
          <w:szCs w:val="28"/>
          <w:lang w:eastAsia="ru-RU" w:bidi="ru-RU"/>
        </w:rPr>
        <w:t xml:space="preserve"> и договоров</w:t>
      </w:r>
      <w:r w:rsidRPr="00506A19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506A19">
        <w:rPr>
          <w:sz w:val="28"/>
          <w:szCs w:val="28"/>
          <w:lang w:eastAsia="ru-RU" w:bidi="ru-RU"/>
        </w:rPr>
        <w:t xml:space="preserve"> </w:t>
      </w:r>
      <w:r w:rsidR="00281FE3" w:rsidRPr="00506A19">
        <w:rPr>
          <w:sz w:val="28"/>
          <w:szCs w:val="28"/>
          <w:lang w:eastAsia="ru-RU" w:bidi="ru-RU"/>
        </w:rPr>
        <w:t>25</w:t>
      </w:r>
      <w:r w:rsidR="00506A19" w:rsidRPr="00506A19">
        <w:rPr>
          <w:sz w:val="28"/>
          <w:szCs w:val="28"/>
          <w:lang w:val="en-US" w:eastAsia="ru-RU" w:bidi="ru-RU"/>
        </w:rPr>
        <w:t> </w:t>
      </w:r>
      <w:r w:rsidR="00506A19" w:rsidRPr="00506A19">
        <w:rPr>
          <w:sz w:val="28"/>
          <w:szCs w:val="28"/>
          <w:lang w:eastAsia="ru-RU" w:bidi="ru-RU"/>
        </w:rPr>
        <w:t>929 394,3</w:t>
      </w:r>
      <w:r w:rsidR="00393906" w:rsidRPr="00506A19">
        <w:rPr>
          <w:sz w:val="28"/>
          <w:szCs w:val="28"/>
          <w:lang w:eastAsia="ru-RU" w:bidi="ru-RU"/>
        </w:rPr>
        <w:t xml:space="preserve"> </w:t>
      </w:r>
      <w:r w:rsidR="00B85CEF" w:rsidRPr="00506A19">
        <w:rPr>
          <w:sz w:val="28"/>
          <w:szCs w:val="28"/>
          <w:lang w:eastAsia="ru-RU" w:bidi="ru-RU"/>
        </w:rPr>
        <w:t xml:space="preserve">тыс. </w:t>
      </w:r>
      <w:r w:rsidRPr="00506A19">
        <w:rPr>
          <w:sz w:val="28"/>
          <w:szCs w:val="28"/>
          <w:lang w:eastAsia="ru-RU" w:bidi="ru-RU"/>
        </w:rPr>
        <w:t>руб.</w:t>
      </w:r>
    </w:p>
    <w:p w:rsidR="00C1488F" w:rsidRPr="007A399E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506A19">
        <w:rPr>
          <w:sz w:val="28"/>
          <w:szCs w:val="28"/>
          <w:lang w:eastAsia="ru-RU" w:bidi="ru-RU"/>
        </w:rPr>
        <w:t xml:space="preserve">Всего с </w:t>
      </w:r>
      <w:r w:rsidR="00D45486" w:rsidRPr="00506A19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506A19">
        <w:rPr>
          <w:sz w:val="28"/>
          <w:szCs w:val="28"/>
          <w:lang w:eastAsia="ru-RU" w:bidi="ru-RU"/>
        </w:rPr>
        <w:t xml:space="preserve">(за исключением пунктов 4, 5, 24, 25) </w:t>
      </w:r>
      <w:r w:rsidR="00D45486" w:rsidRPr="00506A19">
        <w:rPr>
          <w:sz w:val="28"/>
          <w:szCs w:val="28"/>
          <w:lang w:eastAsia="ru-RU" w:bidi="ru-RU"/>
        </w:rPr>
        <w:t xml:space="preserve">Закона № 44-ФЗ </w:t>
      </w:r>
      <w:r w:rsidRPr="00506A19">
        <w:rPr>
          <w:sz w:val="28"/>
          <w:szCs w:val="28"/>
          <w:lang w:eastAsia="ru-RU" w:bidi="ru-RU"/>
        </w:rPr>
        <w:t xml:space="preserve">в </w:t>
      </w:r>
      <w:r w:rsidR="00316CD5" w:rsidRPr="00506A19">
        <w:rPr>
          <w:sz w:val="28"/>
          <w:szCs w:val="28"/>
        </w:rPr>
        <w:t>1 полугодии 2023 года</w:t>
      </w:r>
      <w:r w:rsidR="00316CD5" w:rsidRPr="00506A19">
        <w:rPr>
          <w:sz w:val="28"/>
          <w:szCs w:val="28"/>
          <w:lang w:eastAsia="ru-RU" w:bidi="ru-RU"/>
        </w:rPr>
        <w:t xml:space="preserve"> </w:t>
      </w:r>
      <w:r w:rsidRPr="00506A19">
        <w:rPr>
          <w:sz w:val="28"/>
          <w:szCs w:val="28"/>
          <w:lang w:eastAsia="ru-RU" w:bidi="ru-RU"/>
        </w:rPr>
        <w:t>государственными заказчиками заключено</w:t>
      </w:r>
      <w:r w:rsidR="00703757" w:rsidRPr="00506A19">
        <w:rPr>
          <w:sz w:val="28"/>
          <w:szCs w:val="28"/>
          <w:lang w:eastAsia="ru-RU" w:bidi="ru-RU"/>
        </w:rPr>
        <w:t xml:space="preserve"> </w:t>
      </w:r>
      <w:r w:rsidR="00281FE3" w:rsidRPr="00506A19">
        <w:rPr>
          <w:sz w:val="28"/>
          <w:szCs w:val="28"/>
          <w:lang w:eastAsia="ru-RU" w:bidi="ru-RU"/>
        </w:rPr>
        <w:t>2 209</w:t>
      </w:r>
      <w:r w:rsidR="00B85CEF" w:rsidRPr="00506A19">
        <w:rPr>
          <w:sz w:val="28"/>
          <w:szCs w:val="28"/>
          <w:lang w:eastAsia="ru-RU" w:bidi="ru-RU"/>
        </w:rPr>
        <w:t xml:space="preserve"> </w:t>
      </w:r>
      <w:r w:rsidRPr="00506A19">
        <w:rPr>
          <w:sz w:val="28"/>
          <w:szCs w:val="28"/>
          <w:lang w:eastAsia="ru-RU" w:bidi="ru-RU"/>
        </w:rPr>
        <w:t>контракт</w:t>
      </w:r>
      <w:r w:rsidR="00642723" w:rsidRPr="00506A19">
        <w:rPr>
          <w:sz w:val="28"/>
          <w:szCs w:val="28"/>
          <w:lang w:eastAsia="ru-RU" w:bidi="ru-RU"/>
        </w:rPr>
        <w:t>ов</w:t>
      </w:r>
      <w:r w:rsidR="002031F6" w:rsidRPr="007A399E">
        <w:rPr>
          <w:sz w:val="28"/>
          <w:szCs w:val="28"/>
          <w:lang w:eastAsia="ru-RU" w:bidi="ru-RU"/>
        </w:rPr>
        <w:t>, договор</w:t>
      </w:r>
      <w:r w:rsidR="00642723" w:rsidRPr="007A399E">
        <w:rPr>
          <w:sz w:val="28"/>
          <w:szCs w:val="28"/>
          <w:lang w:eastAsia="ru-RU" w:bidi="ru-RU"/>
        </w:rPr>
        <w:t>ов</w:t>
      </w:r>
      <w:r w:rsidRPr="007A399E">
        <w:rPr>
          <w:sz w:val="28"/>
          <w:szCs w:val="28"/>
          <w:lang w:eastAsia="ru-RU" w:bidi="ru-RU"/>
        </w:rPr>
        <w:t xml:space="preserve"> на сумму </w:t>
      </w:r>
      <w:r w:rsidR="00281FE3" w:rsidRPr="007A399E">
        <w:rPr>
          <w:sz w:val="28"/>
          <w:szCs w:val="28"/>
          <w:lang w:eastAsia="ru-RU" w:bidi="ru-RU"/>
        </w:rPr>
        <w:t xml:space="preserve">    2 931</w:t>
      </w:r>
      <w:r w:rsidR="007A399E" w:rsidRPr="007A399E">
        <w:rPr>
          <w:sz w:val="28"/>
          <w:szCs w:val="28"/>
          <w:lang w:eastAsia="ru-RU" w:bidi="ru-RU"/>
        </w:rPr>
        <w:t> </w:t>
      </w:r>
      <w:r w:rsidR="00281FE3" w:rsidRPr="007A399E">
        <w:rPr>
          <w:sz w:val="28"/>
          <w:szCs w:val="28"/>
          <w:lang w:eastAsia="ru-RU" w:bidi="ru-RU"/>
        </w:rPr>
        <w:t>353</w:t>
      </w:r>
      <w:r w:rsidR="007A399E" w:rsidRPr="007A399E">
        <w:rPr>
          <w:sz w:val="28"/>
          <w:szCs w:val="28"/>
          <w:lang w:eastAsia="ru-RU" w:bidi="ru-RU"/>
        </w:rPr>
        <w:t>,</w:t>
      </w:r>
      <w:r w:rsidR="00281FE3" w:rsidRPr="007A399E">
        <w:rPr>
          <w:sz w:val="28"/>
          <w:szCs w:val="28"/>
          <w:lang w:eastAsia="ru-RU" w:bidi="ru-RU"/>
        </w:rPr>
        <w:t>75</w:t>
      </w:r>
      <w:r w:rsidR="00393906" w:rsidRPr="007A399E">
        <w:rPr>
          <w:sz w:val="28"/>
          <w:szCs w:val="28"/>
          <w:lang w:eastAsia="ru-RU" w:bidi="ru-RU"/>
        </w:rPr>
        <w:t xml:space="preserve"> </w:t>
      </w:r>
      <w:r w:rsidR="00B85CEF" w:rsidRPr="007A399E">
        <w:rPr>
          <w:sz w:val="28"/>
          <w:szCs w:val="28"/>
          <w:lang w:eastAsia="ru-RU" w:bidi="ru-RU"/>
        </w:rPr>
        <w:t>тыс.</w:t>
      </w:r>
      <w:r w:rsidR="005E3726" w:rsidRPr="007A399E">
        <w:rPr>
          <w:sz w:val="28"/>
          <w:szCs w:val="28"/>
          <w:lang w:eastAsia="ru-RU" w:bidi="ru-RU"/>
        </w:rPr>
        <w:t xml:space="preserve"> </w:t>
      </w:r>
      <w:r w:rsidRPr="007A399E">
        <w:rPr>
          <w:sz w:val="28"/>
          <w:szCs w:val="28"/>
          <w:lang w:eastAsia="ru-RU" w:bidi="ru-RU"/>
        </w:rPr>
        <w:t>руб.</w:t>
      </w:r>
      <w:r w:rsidR="00523AEB" w:rsidRPr="007A399E">
        <w:rPr>
          <w:sz w:val="28"/>
          <w:szCs w:val="28"/>
          <w:lang w:eastAsia="ru-RU" w:bidi="ru-RU"/>
        </w:rPr>
        <w:t xml:space="preserve"> </w:t>
      </w:r>
      <w:r w:rsidR="00703757" w:rsidRPr="007A399E">
        <w:rPr>
          <w:sz w:val="28"/>
          <w:szCs w:val="28"/>
          <w:lang w:eastAsia="ru-RU" w:bidi="ru-RU"/>
        </w:rPr>
        <w:t>(</w:t>
      </w:r>
      <w:r w:rsidR="007A399E" w:rsidRPr="007A399E">
        <w:rPr>
          <w:sz w:val="28"/>
          <w:szCs w:val="28"/>
          <w:lang w:eastAsia="ru-RU" w:bidi="ru-RU"/>
        </w:rPr>
        <w:t>10,0</w:t>
      </w:r>
      <w:r w:rsidR="00703757" w:rsidRPr="007A399E">
        <w:rPr>
          <w:sz w:val="28"/>
          <w:szCs w:val="28"/>
        </w:rPr>
        <w:t xml:space="preserve"> % по количеству и </w:t>
      </w:r>
      <w:r w:rsidR="007A399E" w:rsidRPr="007A399E">
        <w:rPr>
          <w:sz w:val="28"/>
          <w:szCs w:val="28"/>
        </w:rPr>
        <w:t>11</w:t>
      </w:r>
      <w:r w:rsidR="00703757" w:rsidRPr="007A399E">
        <w:rPr>
          <w:sz w:val="28"/>
          <w:szCs w:val="28"/>
        </w:rPr>
        <w:t>,</w:t>
      </w:r>
      <w:r w:rsidR="00B770FC">
        <w:rPr>
          <w:sz w:val="28"/>
          <w:szCs w:val="28"/>
        </w:rPr>
        <w:t>3</w:t>
      </w:r>
      <w:r w:rsidR="00703757" w:rsidRPr="007A399E">
        <w:rPr>
          <w:sz w:val="28"/>
          <w:szCs w:val="28"/>
        </w:rPr>
        <w:t xml:space="preserve"> % от общей суммы контрактов, договоров).</w:t>
      </w:r>
    </w:p>
    <w:p w:rsidR="00CC6245" w:rsidRPr="00DE55D3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7A399E">
        <w:rPr>
          <w:sz w:val="28"/>
          <w:szCs w:val="28"/>
          <w:lang w:eastAsia="ru-RU" w:bidi="ru-RU"/>
        </w:rPr>
        <w:t>В</w:t>
      </w:r>
      <w:r w:rsidR="00CC6245" w:rsidRPr="007A399E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7A399E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7A399E">
        <w:rPr>
          <w:sz w:val="28"/>
          <w:szCs w:val="28"/>
          <w:lang w:eastAsia="ru-RU" w:bidi="ru-RU"/>
        </w:rPr>
        <w:t xml:space="preserve">было заключено </w:t>
      </w:r>
      <w:r w:rsidR="00281FE3" w:rsidRPr="007A399E">
        <w:rPr>
          <w:sz w:val="28"/>
          <w:szCs w:val="28"/>
          <w:lang w:eastAsia="ru-RU" w:bidi="ru-RU"/>
        </w:rPr>
        <w:t>12 881</w:t>
      </w:r>
      <w:r w:rsidRPr="007A399E">
        <w:rPr>
          <w:sz w:val="28"/>
          <w:szCs w:val="28"/>
          <w:lang w:eastAsia="ru-RU" w:bidi="ru-RU"/>
        </w:rPr>
        <w:t xml:space="preserve"> </w:t>
      </w:r>
      <w:r w:rsidR="00425C30" w:rsidRPr="007A399E">
        <w:rPr>
          <w:sz w:val="28"/>
          <w:szCs w:val="28"/>
          <w:lang w:eastAsia="ru-RU" w:bidi="ru-RU"/>
        </w:rPr>
        <w:t xml:space="preserve">шт. на сумму </w:t>
      </w:r>
      <w:r w:rsidR="00694A34" w:rsidRPr="007A399E">
        <w:rPr>
          <w:sz w:val="28"/>
          <w:szCs w:val="28"/>
          <w:lang w:eastAsia="ru-RU" w:bidi="ru-RU"/>
        </w:rPr>
        <w:t xml:space="preserve"> </w:t>
      </w:r>
      <w:r w:rsidR="00281FE3" w:rsidRPr="007A399E">
        <w:rPr>
          <w:sz w:val="28"/>
          <w:szCs w:val="28"/>
          <w:lang w:eastAsia="ru-RU" w:bidi="ru-RU"/>
        </w:rPr>
        <w:t>1</w:t>
      </w:r>
      <w:r w:rsidR="00281FE3" w:rsidRPr="007A399E">
        <w:rPr>
          <w:sz w:val="28"/>
          <w:szCs w:val="28"/>
          <w:lang w:val="en-US" w:eastAsia="ru-RU" w:bidi="ru-RU"/>
        </w:rPr>
        <w:t> </w:t>
      </w:r>
      <w:r w:rsidR="00281FE3" w:rsidRPr="007A399E">
        <w:rPr>
          <w:sz w:val="28"/>
          <w:szCs w:val="28"/>
          <w:lang w:eastAsia="ru-RU" w:bidi="ru-RU"/>
        </w:rPr>
        <w:t>381</w:t>
      </w:r>
      <w:r w:rsidR="00281FE3" w:rsidRPr="007A399E">
        <w:rPr>
          <w:sz w:val="28"/>
          <w:szCs w:val="28"/>
          <w:lang w:val="en-US" w:eastAsia="ru-RU" w:bidi="ru-RU"/>
        </w:rPr>
        <w:t> </w:t>
      </w:r>
      <w:r w:rsidR="00281FE3" w:rsidRPr="007A399E">
        <w:rPr>
          <w:sz w:val="28"/>
          <w:szCs w:val="28"/>
          <w:lang w:eastAsia="ru-RU" w:bidi="ru-RU"/>
        </w:rPr>
        <w:t>881.72</w:t>
      </w:r>
      <w:r w:rsidR="00694A34" w:rsidRPr="007A399E">
        <w:rPr>
          <w:sz w:val="28"/>
          <w:szCs w:val="28"/>
          <w:lang w:eastAsia="ru-RU" w:bidi="ru-RU"/>
        </w:rPr>
        <w:t xml:space="preserve"> тыс. </w:t>
      </w:r>
      <w:r w:rsidR="00425C30" w:rsidRPr="007A399E">
        <w:rPr>
          <w:sz w:val="28"/>
          <w:szCs w:val="28"/>
          <w:lang w:eastAsia="ru-RU" w:bidi="ru-RU"/>
        </w:rPr>
        <w:t>руб. (</w:t>
      </w:r>
      <w:r w:rsidR="00CD1DB0" w:rsidRPr="007A399E">
        <w:rPr>
          <w:sz w:val="28"/>
          <w:szCs w:val="28"/>
          <w:lang w:eastAsia="ru-RU" w:bidi="ru-RU"/>
        </w:rPr>
        <w:t>5</w:t>
      </w:r>
      <w:r w:rsidR="007A399E" w:rsidRPr="007A399E">
        <w:rPr>
          <w:sz w:val="28"/>
          <w:szCs w:val="28"/>
          <w:lang w:eastAsia="ru-RU" w:bidi="ru-RU"/>
        </w:rPr>
        <w:t>8</w:t>
      </w:r>
      <w:r w:rsidR="00571F93" w:rsidRPr="007A399E">
        <w:rPr>
          <w:sz w:val="28"/>
          <w:szCs w:val="28"/>
          <w:lang w:eastAsia="ru-RU" w:bidi="ru-RU"/>
        </w:rPr>
        <w:t>,</w:t>
      </w:r>
      <w:r w:rsidR="00B770FC">
        <w:rPr>
          <w:sz w:val="28"/>
          <w:szCs w:val="28"/>
          <w:lang w:eastAsia="ru-RU" w:bidi="ru-RU"/>
        </w:rPr>
        <w:t>2</w:t>
      </w:r>
      <w:r w:rsidR="00425C30" w:rsidRPr="007A399E">
        <w:rPr>
          <w:sz w:val="28"/>
          <w:szCs w:val="28"/>
        </w:rPr>
        <w:t xml:space="preserve"> % по количеству и </w:t>
      </w:r>
      <w:r w:rsidR="007A399E" w:rsidRPr="007A399E">
        <w:rPr>
          <w:sz w:val="28"/>
          <w:szCs w:val="28"/>
        </w:rPr>
        <w:t>5,</w:t>
      </w:r>
      <w:r w:rsidR="00B770FC">
        <w:rPr>
          <w:sz w:val="28"/>
          <w:szCs w:val="28"/>
        </w:rPr>
        <w:t>4</w:t>
      </w:r>
      <w:r w:rsidR="00425C30" w:rsidRPr="007A399E">
        <w:rPr>
          <w:sz w:val="28"/>
          <w:szCs w:val="28"/>
        </w:rPr>
        <w:t xml:space="preserve"> % от </w:t>
      </w:r>
      <w:r w:rsidR="00425C30" w:rsidRPr="00DE55D3">
        <w:rPr>
          <w:sz w:val="28"/>
          <w:szCs w:val="28"/>
        </w:rPr>
        <w:t xml:space="preserve">общей суммы </w:t>
      </w:r>
      <w:r w:rsidR="00F57661" w:rsidRPr="00DE55D3">
        <w:rPr>
          <w:sz w:val="28"/>
          <w:szCs w:val="28"/>
        </w:rPr>
        <w:t>контрактов, договоров</w:t>
      </w:r>
      <w:r w:rsidR="00425C30" w:rsidRPr="00DE55D3">
        <w:rPr>
          <w:sz w:val="28"/>
          <w:szCs w:val="28"/>
        </w:rPr>
        <w:t>)</w:t>
      </w:r>
      <w:r w:rsidR="00F57661" w:rsidRPr="00DE55D3">
        <w:rPr>
          <w:sz w:val="28"/>
          <w:szCs w:val="28"/>
          <w:lang w:eastAsia="ru-RU" w:bidi="ru-RU"/>
        </w:rPr>
        <w:t>.</w:t>
      </w:r>
      <w:r w:rsidR="00E73A8C" w:rsidRPr="00DE55D3">
        <w:rPr>
          <w:sz w:val="28"/>
          <w:szCs w:val="28"/>
          <w:lang w:eastAsia="ru-RU" w:bidi="ru-RU"/>
        </w:rPr>
        <w:t xml:space="preserve"> </w:t>
      </w:r>
    </w:p>
    <w:p w:rsidR="00EC5691" w:rsidRPr="00EC5691" w:rsidRDefault="00EC5691" w:rsidP="00EC56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E55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A91EAE" w:rsidRPr="00DE55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 полугодии 2023 года </w:t>
      </w:r>
      <w:r w:rsidRPr="00DE55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были установлены дополнительные случаи заключения контрактов с единственным поставщиком. </w:t>
      </w:r>
      <w:proofErr w:type="gramStart"/>
      <w:r w:rsidRPr="00DE55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основанию «Осуществление закупки товаров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работ, услуг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Федерации» в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ем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Ленинградской области от 24.03.2022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179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установлении дополнительных случаев осуществления закупок товаров, работ, услуг для нужд Ленинградской</w:t>
      </w:r>
      <w:proofErr w:type="gramEnd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области у единственного поставщика (подрядчика, исполнителя) к случаям, установленным частью 1 статьи 93 Федерального закона от 5 апреля 2013 года </w:t>
      </w:r>
      <w:r w:rsidR="007A39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арственных и муниципальных нужд», и порядка их осуществления»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заключено </w:t>
      </w:r>
      <w:r w:rsidR="007A39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контракт</w:t>
      </w:r>
      <w:r w:rsidR="007A39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сумму </w:t>
      </w:r>
      <w:r w:rsidR="007A399E" w:rsidRPr="007A39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26 795</w:t>
      </w:r>
      <w:r w:rsidR="007A39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,7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тыс. руб. </w:t>
      </w:r>
    </w:p>
    <w:p w:rsidR="004F601F" w:rsidRPr="00A45DD5" w:rsidRDefault="007A399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07500F" w:rsidRPr="002020BF">
        <w:rPr>
          <w:sz w:val="28"/>
          <w:szCs w:val="28"/>
          <w:lang w:eastAsia="ru-RU" w:bidi="ru-RU"/>
        </w:rPr>
        <w:t>реобладающи</w:t>
      </w:r>
      <w:r w:rsidR="00AF7869" w:rsidRPr="002020BF">
        <w:rPr>
          <w:sz w:val="28"/>
          <w:szCs w:val="28"/>
          <w:lang w:eastAsia="ru-RU" w:bidi="ru-RU"/>
        </w:rPr>
        <w:t>ми</w:t>
      </w:r>
      <w:r w:rsidR="00C25555" w:rsidRPr="002020BF">
        <w:rPr>
          <w:sz w:val="28"/>
          <w:szCs w:val="28"/>
          <w:lang w:eastAsia="ru-RU" w:bidi="ru-RU"/>
        </w:rPr>
        <w:t xml:space="preserve"> о</w:t>
      </w:r>
      <w:r w:rsidR="009A00FA" w:rsidRPr="002020BF">
        <w:rPr>
          <w:sz w:val="28"/>
          <w:szCs w:val="28"/>
          <w:lang w:eastAsia="ru-RU" w:bidi="ru-RU"/>
        </w:rPr>
        <w:t>снования</w:t>
      </w:r>
      <w:r w:rsidR="00AF7869" w:rsidRPr="002020BF">
        <w:rPr>
          <w:sz w:val="28"/>
          <w:szCs w:val="28"/>
          <w:lang w:eastAsia="ru-RU" w:bidi="ru-RU"/>
        </w:rPr>
        <w:t>ми</w:t>
      </w:r>
      <w:r w:rsidR="009A00FA" w:rsidRPr="002020BF">
        <w:rPr>
          <w:sz w:val="28"/>
          <w:szCs w:val="28"/>
          <w:lang w:eastAsia="ru-RU" w:bidi="ru-RU"/>
        </w:rPr>
        <w:t xml:space="preserve"> </w:t>
      </w:r>
      <w:r w:rsidR="009A00FA" w:rsidRPr="00A45DD5">
        <w:rPr>
          <w:sz w:val="28"/>
          <w:szCs w:val="28"/>
          <w:lang w:eastAsia="ru-RU" w:bidi="ru-RU"/>
        </w:rPr>
        <w:t>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>(</w:t>
      </w:r>
      <w:r w:rsidR="00E33262">
        <w:rPr>
          <w:sz w:val="28"/>
          <w:szCs w:val="28"/>
          <w:lang w:eastAsia="ru-RU" w:bidi="ru-RU"/>
        </w:rPr>
        <w:t xml:space="preserve">от суммы всех </w:t>
      </w:r>
      <w:r w:rsidR="00221FEC" w:rsidRPr="00A45DD5">
        <w:rPr>
          <w:sz w:val="28"/>
          <w:szCs w:val="28"/>
          <w:lang w:eastAsia="ru-RU" w:bidi="ru-RU"/>
        </w:rPr>
        <w:t>закуп</w:t>
      </w:r>
      <w:r w:rsidR="00E33262">
        <w:rPr>
          <w:sz w:val="28"/>
          <w:szCs w:val="28"/>
          <w:lang w:eastAsia="ru-RU" w:bidi="ru-RU"/>
        </w:rPr>
        <w:t>ок</w:t>
      </w:r>
      <w:r w:rsidR="00221FEC" w:rsidRPr="00A45DD5">
        <w:rPr>
          <w:sz w:val="28"/>
          <w:szCs w:val="28"/>
          <w:lang w:eastAsia="ru-RU" w:bidi="ru-RU"/>
        </w:rPr>
        <w:t xml:space="preserve"> </w:t>
      </w:r>
      <w:r w:rsidR="00E33262">
        <w:rPr>
          <w:sz w:val="28"/>
          <w:szCs w:val="28"/>
          <w:lang w:eastAsia="ru-RU" w:bidi="ru-RU"/>
        </w:rPr>
        <w:t xml:space="preserve">по части 1 статьи 93 Закона № 44-ФЗ, за исключением пунктов </w:t>
      </w:r>
      <w:r w:rsidR="009F7119">
        <w:rPr>
          <w:sz w:val="28"/>
          <w:szCs w:val="28"/>
          <w:lang w:eastAsia="ru-RU" w:bidi="ru-RU"/>
        </w:rPr>
        <w:t xml:space="preserve">2, </w:t>
      </w:r>
      <w:r w:rsidR="00E33262">
        <w:rPr>
          <w:sz w:val="28"/>
          <w:szCs w:val="28"/>
          <w:lang w:eastAsia="ru-RU" w:bidi="ru-RU"/>
        </w:rPr>
        <w:t>4, 5, 24, 25</w:t>
      </w:r>
      <w:r w:rsidR="00221FEC" w:rsidRPr="00A45DD5">
        <w:rPr>
          <w:sz w:val="28"/>
          <w:szCs w:val="28"/>
          <w:lang w:eastAsia="ru-RU" w:bidi="ru-RU"/>
        </w:rPr>
        <w:t xml:space="preserve">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="00AF7869"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- закупка оказания услуг по водоснабжению, водоотведению, теплоснабжению, обращению с твердыми коммунальными отходами, газоснабжению – </w:t>
      </w:r>
      <w:r w:rsidR="00DE55D3">
        <w:rPr>
          <w:sz w:val="28"/>
          <w:szCs w:val="28"/>
          <w:lang w:eastAsia="ru-RU" w:bidi="ru-RU"/>
        </w:rPr>
        <w:t>31</w:t>
      </w:r>
      <w:r w:rsidR="00F94241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3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DE55D3">
        <w:rPr>
          <w:sz w:val="28"/>
          <w:szCs w:val="28"/>
          <w:lang w:eastAsia="ru-RU" w:bidi="ru-RU"/>
        </w:rPr>
        <w:t>31</w:t>
      </w:r>
      <w:r w:rsidR="00F94241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2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 – </w:t>
      </w:r>
      <w:r w:rsidR="009F7119">
        <w:rPr>
          <w:sz w:val="28"/>
          <w:szCs w:val="28"/>
          <w:lang w:eastAsia="ru-RU" w:bidi="ru-RU"/>
        </w:rPr>
        <w:t xml:space="preserve"> </w:t>
      </w:r>
      <w:r w:rsidR="00DE55D3">
        <w:rPr>
          <w:sz w:val="28"/>
          <w:szCs w:val="28"/>
          <w:lang w:eastAsia="ru-RU" w:bidi="ru-RU"/>
        </w:rPr>
        <w:t>9</w:t>
      </w:r>
      <w:r w:rsidR="00F94241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1</w:t>
      </w:r>
      <w:r w:rsidR="00F94241">
        <w:rPr>
          <w:sz w:val="28"/>
          <w:szCs w:val="28"/>
          <w:lang w:eastAsia="ru-RU" w:bidi="ru-RU"/>
        </w:rPr>
        <w:t xml:space="preserve"> </w:t>
      </w:r>
      <w:r w:rsidRPr="00A45DD5">
        <w:rPr>
          <w:sz w:val="28"/>
          <w:szCs w:val="28"/>
          <w:lang w:eastAsia="ru-RU" w:bidi="ru-RU"/>
        </w:rPr>
        <w:t xml:space="preserve">% по количеству и </w:t>
      </w:r>
      <w:r w:rsidR="009F7119">
        <w:rPr>
          <w:sz w:val="28"/>
          <w:szCs w:val="28"/>
          <w:lang w:eastAsia="ru-RU" w:bidi="ru-RU"/>
        </w:rPr>
        <w:t>1</w:t>
      </w:r>
      <w:r w:rsidR="00DE55D3">
        <w:rPr>
          <w:sz w:val="28"/>
          <w:szCs w:val="28"/>
          <w:lang w:eastAsia="ru-RU" w:bidi="ru-RU"/>
        </w:rPr>
        <w:t>8,85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E33262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</w:t>
      </w:r>
      <w:r w:rsidRPr="00E33262">
        <w:rPr>
          <w:sz w:val="28"/>
          <w:szCs w:val="28"/>
          <w:lang w:eastAsia="ru-RU" w:bidi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 w:rsidR="009F7119">
        <w:rPr>
          <w:sz w:val="28"/>
          <w:szCs w:val="28"/>
          <w:lang w:eastAsia="ru-RU" w:bidi="ru-RU"/>
        </w:rPr>
        <w:t xml:space="preserve">  </w:t>
      </w:r>
      <w:r w:rsidR="00DE55D3">
        <w:rPr>
          <w:sz w:val="28"/>
          <w:szCs w:val="28"/>
          <w:lang w:eastAsia="ru-RU" w:bidi="ru-RU"/>
        </w:rPr>
        <w:t>1,6</w:t>
      </w:r>
      <w:r w:rsidRPr="00E33262">
        <w:rPr>
          <w:sz w:val="28"/>
          <w:szCs w:val="28"/>
          <w:lang w:eastAsia="ru-RU" w:bidi="ru-RU"/>
        </w:rPr>
        <w:t xml:space="preserve"> % по количеству</w:t>
      </w:r>
      <w:r w:rsidR="00671ABA" w:rsidRPr="00E33262">
        <w:rPr>
          <w:sz w:val="28"/>
          <w:szCs w:val="28"/>
          <w:lang w:eastAsia="ru-RU" w:bidi="ru-RU"/>
        </w:rPr>
        <w:t xml:space="preserve"> (</w:t>
      </w:r>
      <w:r w:rsidR="00DE55D3">
        <w:rPr>
          <w:sz w:val="28"/>
          <w:szCs w:val="28"/>
          <w:lang w:eastAsia="ru-RU" w:bidi="ru-RU"/>
        </w:rPr>
        <w:t>36</w:t>
      </w:r>
      <w:r w:rsidR="00671ABA" w:rsidRPr="00E33262">
        <w:rPr>
          <w:sz w:val="28"/>
          <w:szCs w:val="28"/>
          <w:lang w:eastAsia="ru-RU" w:bidi="ru-RU"/>
        </w:rPr>
        <w:t>)</w:t>
      </w:r>
      <w:r w:rsidRPr="00E33262">
        <w:rPr>
          <w:sz w:val="28"/>
          <w:szCs w:val="28"/>
          <w:lang w:eastAsia="ru-RU" w:bidi="ru-RU"/>
        </w:rPr>
        <w:t xml:space="preserve"> и </w:t>
      </w:r>
      <w:r w:rsidR="009F7119">
        <w:rPr>
          <w:sz w:val="28"/>
          <w:szCs w:val="28"/>
          <w:lang w:eastAsia="ru-RU" w:bidi="ru-RU"/>
        </w:rPr>
        <w:t>2</w:t>
      </w:r>
      <w:r w:rsidRPr="00E33262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0</w:t>
      </w:r>
      <w:r w:rsidRPr="00E33262">
        <w:rPr>
          <w:sz w:val="28"/>
          <w:szCs w:val="28"/>
          <w:lang w:eastAsia="ru-RU" w:bidi="ru-RU"/>
        </w:rPr>
        <w:t xml:space="preserve"> % по сумме</w:t>
      </w:r>
      <w:r w:rsidR="00671ABA" w:rsidRPr="00E33262">
        <w:rPr>
          <w:sz w:val="28"/>
          <w:szCs w:val="28"/>
          <w:lang w:eastAsia="ru-RU" w:bidi="ru-RU"/>
        </w:rPr>
        <w:t xml:space="preserve"> (</w:t>
      </w:r>
      <w:r w:rsidR="00DE55D3">
        <w:rPr>
          <w:sz w:val="28"/>
          <w:szCs w:val="28"/>
          <w:lang w:eastAsia="ru-RU" w:bidi="ru-RU"/>
        </w:rPr>
        <w:t>58 421</w:t>
      </w:r>
      <w:r w:rsidR="009F7119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8</w:t>
      </w:r>
      <w:proofErr w:type="gramEnd"/>
      <w:r w:rsidR="00671ABA" w:rsidRPr="00E33262">
        <w:rPr>
          <w:sz w:val="28"/>
          <w:szCs w:val="28"/>
          <w:lang w:eastAsia="ru-RU" w:bidi="ru-RU"/>
        </w:rPr>
        <w:t xml:space="preserve"> тыс. руб.)</w:t>
      </w:r>
      <w:r w:rsidRPr="00E33262">
        <w:rPr>
          <w:sz w:val="28"/>
          <w:szCs w:val="28"/>
          <w:lang w:eastAsia="ru-RU" w:bidi="ru-RU"/>
        </w:rPr>
        <w:t>;</w:t>
      </w:r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lastRenderedPageBreak/>
        <w:t xml:space="preserve">– аренда нежилого здания, строения, сооружения, нежилого помещения, земельного участка, а также аренда жилых </w:t>
      </w:r>
      <w:r w:rsidRPr="00A45DD5">
        <w:rPr>
          <w:sz w:val="28"/>
          <w:szCs w:val="28"/>
          <w:lang w:eastAsia="ru-RU" w:bidi="ru-RU"/>
        </w:rPr>
        <w:t xml:space="preserve">помещений, находящихся на территории иностранного государства, заказчиками, осуществляющими деятельность на территории иностранного государства – </w:t>
      </w:r>
      <w:r w:rsidR="00DE55D3">
        <w:rPr>
          <w:sz w:val="28"/>
          <w:szCs w:val="28"/>
          <w:lang w:eastAsia="ru-RU" w:bidi="ru-RU"/>
        </w:rPr>
        <w:t>4</w:t>
      </w:r>
      <w:r w:rsidR="00F94241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9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DE55D3">
        <w:rPr>
          <w:sz w:val="28"/>
          <w:szCs w:val="28"/>
          <w:lang w:eastAsia="ru-RU" w:bidi="ru-RU"/>
        </w:rPr>
        <w:t>9</w:t>
      </w:r>
      <w:r w:rsidR="009F7119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6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9F7119" w:rsidRPr="001106DA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</w:t>
      </w:r>
      <w:r w:rsidR="00A45DD5" w:rsidRPr="00A45DD5">
        <w:rPr>
          <w:sz w:val="28"/>
          <w:szCs w:val="28"/>
          <w:lang w:eastAsia="ru-RU" w:bidi="ru-RU"/>
        </w:rPr>
        <w:t>з</w:t>
      </w:r>
      <w:r w:rsidRPr="00A45DD5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A45DD5">
        <w:rPr>
          <w:sz w:val="28"/>
          <w:szCs w:val="28"/>
          <w:lang w:eastAsia="ru-RU" w:bidi="ru-RU"/>
        </w:rPr>
        <w:t xml:space="preserve"> </w:t>
      </w:r>
      <w:r w:rsidR="009F7119">
        <w:rPr>
          <w:sz w:val="28"/>
          <w:szCs w:val="28"/>
          <w:lang w:eastAsia="ru-RU" w:bidi="ru-RU"/>
        </w:rPr>
        <w:t xml:space="preserve">– </w:t>
      </w:r>
      <w:r w:rsidR="00DE55D3">
        <w:rPr>
          <w:sz w:val="28"/>
          <w:szCs w:val="28"/>
          <w:lang w:eastAsia="ru-RU" w:bidi="ru-RU"/>
        </w:rPr>
        <w:t>14</w:t>
      </w:r>
      <w:r w:rsidR="009F7119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0</w:t>
      </w:r>
      <w:r w:rsidR="009F7119" w:rsidRPr="00A45DD5">
        <w:rPr>
          <w:sz w:val="28"/>
          <w:szCs w:val="28"/>
          <w:lang w:eastAsia="ru-RU" w:bidi="ru-RU"/>
        </w:rPr>
        <w:t xml:space="preserve"> % по </w:t>
      </w:r>
      <w:r w:rsidR="009F7119" w:rsidRPr="001106DA">
        <w:rPr>
          <w:sz w:val="28"/>
          <w:szCs w:val="28"/>
          <w:lang w:eastAsia="ru-RU" w:bidi="ru-RU"/>
        </w:rPr>
        <w:t xml:space="preserve">количеству и по </w:t>
      </w:r>
      <w:r w:rsidR="00DE55D3">
        <w:rPr>
          <w:sz w:val="28"/>
          <w:szCs w:val="28"/>
          <w:lang w:eastAsia="ru-RU" w:bidi="ru-RU"/>
        </w:rPr>
        <w:t>23</w:t>
      </w:r>
      <w:r w:rsidR="009F7119" w:rsidRPr="001106DA">
        <w:rPr>
          <w:sz w:val="28"/>
          <w:szCs w:val="28"/>
          <w:lang w:eastAsia="ru-RU" w:bidi="ru-RU"/>
        </w:rPr>
        <w:t>,</w:t>
      </w:r>
      <w:r w:rsidR="00DE55D3">
        <w:rPr>
          <w:sz w:val="28"/>
          <w:szCs w:val="28"/>
          <w:lang w:eastAsia="ru-RU" w:bidi="ru-RU"/>
        </w:rPr>
        <w:t>45</w:t>
      </w:r>
      <w:r w:rsidR="009F7119" w:rsidRPr="001106DA">
        <w:rPr>
          <w:sz w:val="28"/>
          <w:szCs w:val="28"/>
          <w:lang w:eastAsia="ru-RU" w:bidi="ru-RU"/>
        </w:rPr>
        <w:t xml:space="preserve"> % по сумме.</w:t>
      </w:r>
    </w:p>
    <w:p w:rsidR="001106DA" w:rsidRPr="00B770FC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106DA">
        <w:rPr>
          <w:sz w:val="28"/>
          <w:szCs w:val="28"/>
          <w:lang w:eastAsia="ru-RU" w:bidi="ru-RU"/>
        </w:rPr>
        <w:t>Доля контрактов</w:t>
      </w:r>
      <w:r w:rsidR="005E7F83" w:rsidRPr="001106DA">
        <w:rPr>
          <w:sz w:val="28"/>
          <w:szCs w:val="28"/>
          <w:lang w:eastAsia="ru-RU" w:bidi="ru-RU"/>
        </w:rPr>
        <w:t xml:space="preserve">, заключенных </w:t>
      </w:r>
      <w:r w:rsidR="00EB40B9" w:rsidRPr="001106DA">
        <w:rPr>
          <w:sz w:val="28"/>
          <w:szCs w:val="28"/>
          <w:lang w:eastAsia="ru-RU" w:bidi="ru-RU"/>
        </w:rPr>
        <w:t xml:space="preserve">в </w:t>
      </w:r>
      <w:r w:rsidR="00DE55D3">
        <w:rPr>
          <w:sz w:val="28"/>
          <w:szCs w:val="28"/>
          <w:lang w:eastAsia="ru-RU" w:bidi="ru-RU"/>
        </w:rPr>
        <w:t>1 полугодии 2023 года</w:t>
      </w:r>
      <w:r w:rsidR="00253E25" w:rsidRPr="001106DA">
        <w:rPr>
          <w:sz w:val="28"/>
          <w:szCs w:val="28"/>
          <w:lang w:eastAsia="ru-RU" w:bidi="ru-RU"/>
        </w:rPr>
        <w:t xml:space="preserve"> </w:t>
      </w:r>
      <w:r w:rsidR="005E7F83" w:rsidRPr="001106DA">
        <w:rPr>
          <w:sz w:val="28"/>
          <w:szCs w:val="28"/>
          <w:lang w:eastAsia="ru-RU" w:bidi="ru-RU"/>
        </w:rPr>
        <w:t xml:space="preserve">по результатам </w:t>
      </w:r>
      <w:r w:rsidR="00BC234F" w:rsidRPr="001106DA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1106DA">
        <w:rPr>
          <w:sz w:val="28"/>
          <w:szCs w:val="28"/>
          <w:lang w:eastAsia="ru-RU" w:bidi="ru-RU"/>
        </w:rPr>
        <w:t xml:space="preserve"> (</w:t>
      </w:r>
      <w:r w:rsidR="0030453C" w:rsidRPr="00DB74D2">
        <w:rPr>
          <w:sz w:val="28"/>
          <w:szCs w:val="28"/>
          <w:lang w:eastAsia="ru-RU" w:bidi="ru-RU"/>
        </w:rPr>
        <w:t>конкурентными способами)</w:t>
      </w:r>
      <w:r w:rsidR="00E82E1D" w:rsidRPr="00DB74D2">
        <w:rPr>
          <w:sz w:val="28"/>
          <w:szCs w:val="28"/>
          <w:lang w:eastAsia="ru-RU" w:bidi="ru-RU"/>
        </w:rPr>
        <w:t>,</w:t>
      </w:r>
      <w:r w:rsidR="005E7F83" w:rsidRPr="00DB74D2">
        <w:rPr>
          <w:sz w:val="28"/>
          <w:szCs w:val="28"/>
          <w:lang w:eastAsia="ru-RU" w:bidi="ru-RU"/>
        </w:rPr>
        <w:t xml:space="preserve"> </w:t>
      </w:r>
      <w:r w:rsidR="004876DF" w:rsidRPr="00DB74D2">
        <w:rPr>
          <w:sz w:val="28"/>
          <w:szCs w:val="28"/>
          <w:lang w:eastAsia="ru-RU" w:bidi="ru-RU"/>
        </w:rPr>
        <w:t>–</w:t>
      </w:r>
      <w:r w:rsidR="005E7F83" w:rsidRPr="00DB74D2">
        <w:rPr>
          <w:sz w:val="28"/>
          <w:szCs w:val="28"/>
          <w:lang w:eastAsia="ru-RU" w:bidi="ru-RU"/>
        </w:rPr>
        <w:t xml:space="preserve"> </w:t>
      </w:r>
      <w:r w:rsidR="00E33262" w:rsidRPr="00B770FC">
        <w:rPr>
          <w:sz w:val="28"/>
          <w:szCs w:val="28"/>
          <w:lang w:eastAsia="ru-RU" w:bidi="ru-RU"/>
        </w:rPr>
        <w:t>3</w:t>
      </w:r>
      <w:r w:rsidR="00DB74D2" w:rsidRPr="00B770FC">
        <w:rPr>
          <w:sz w:val="28"/>
          <w:szCs w:val="28"/>
          <w:lang w:eastAsia="ru-RU" w:bidi="ru-RU"/>
        </w:rPr>
        <w:t>1</w:t>
      </w:r>
      <w:r w:rsidR="007A4314" w:rsidRPr="00B770FC">
        <w:rPr>
          <w:sz w:val="28"/>
          <w:szCs w:val="28"/>
          <w:lang w:eastAsia="ru-RU" w:bidi="ru-RU"/>
        </w:rPr>
        <w:t>,</w:t>
      </w:r>
      <w:r w:rsidR="00B770FC" w:rsidRPr="00B770FC">
        <w:rPr>
          <w:sz w:val="28"/>
          <w:szCs w:val="28"/>
          <w:lang w:eastAsia="ru-RU" w:bidi="ru-RU"/>
        </w:rPr>
        <w:t>8</w:t>
      </w:r>
      <w:r w:rsidR="009B0BD9" w:rsidRPr="00B770FC">
        <w:rPr>
          <w:sz w:val="28"/>
          <w:szCs w:val="28"/>
          <w:lang w:eastAsia="ru-RU" w:bidi="ru-RU"/>
        </w:rPr>
        <w:t xml:space="preserve"> </w:t>
      </w:r>
      <w:r w:rsidR="0061016F" w:rsidRPr="00B770FC">
        <w:rPr>
          <w:sz w:val="28"/>
          <w:szCs w:val="28"/>
          <w:lang w:eastAsia="ru-RU" w:bidi="ru-RU"/>
        </w:rPr>
        <w:t>%</w:t>
      </w:r>
      <w:r w:rsidR="004876DF" w:rsidRPr="00B770FC">
        <w:rPr>
          <w:sz w:val="28"/>
          <w:szCs w:val="28"/>
        </w:rPr>
        <w:t xml:space="preserve"> </w:t>
      </w:r>
      <w:r w:rsidR="004600A2" w:rsidRPr="00B770FC">
        <w:rPr>
          <w:sz w:val="28"/>
          <w:szCs w:val="28"/>
        </w:rPr>
        <w:t xml:space="preserve"> </w:t>
      </w:r>
      <w:r w:rsidR="000E22B4" w:rsidRPr="00B770FC">
        <w:rPr>
          <w:sz w:val="28"/>
          <w:szCs w:val="28"/>
        </w:rPr>
        <w:t>(</w:t>
      </w:r>
      <w:r w:rsidR="00506A19" w:rsidRPr="00B770FC">
        <w:rPr>
          <w:sz w:val="28"/>
          <w:szCs w:val="28"/>
        </w:rPr>
        <w:t>7 024</w:t>
      </w:r>
      <w:r w:rsidR="000E22B4" w:rsidRPr="00B770FC">
        <w:rPr>
          <w:sz w:val="28"/>
          <w:szCs w:val="28"/>
        </w:rPr>
        <w:t xml:space="preserve">) </w:t>
      </w:r>
      <w:r w:rsidR="00F250E1" w:rsidRPr="00B770FC">
        <w:rPr>
          <w:sz w:val="28"/>
          <w:szCs w:val="28"/>
        </w:rPr>
        <w:t xml:space="preserve">по количеству </w:t>
      </w:r>
      <w:r w:rsidR="00376A94" w:rsidRPr="00B770FC">
        <w:rPr>
          <w:sz w:val="28"/>
          <w:szCs w:val="28"/>
        </w:rPr>
        <w:t xml:space="preserve">и </w:t>
      </w:r>
      <w:r w:rsidR="00DB74D2" w:rsidRPr="00B770FC">
        <w:rPr>
          <w:sz w:val="28"/>
          <w:szCs w:val="28"/>
        </w:rPr>
        <w:t>83</w:t>
      </w:r>
      <w:r w:rsidR="0038291A" w:rsidRPr="00B770FC">
        <w:rPr>
          <w:sz w:val="28"/>
          <w:szCs w:val="28"/>
        </w:rPr>
        <w:t>,</w:t>
      </w:r>
      <w:r w:rsidR="00B770FC" w:rsidRPr="00B770FC">
        <w:rPr>
          <w:sz w:val="28"/>
          <w:szCs w:val="28"/>
        </w:rPr>
        <w:t>32</w:t>
      </w:r>
      <w:r w:rsidR="00313D85" w:rsidRPr="00B770FC">
        <w:rPr>
          <w:sz w:val="28"/>
          <w:szCs w:val="28"/>
        </w:rPr>
        <w:t xml:space="preserve"> </w:t>
      </w:r>
      <w:r w:rsidR="00376A94" w:rsidRPr="00B770FC">
        <w:rPr>
          <w:sz w:val="28"/>
          <w:szCs w:val="28"/>
        </w:rPr>
        <w:t>%</w:t>
      </w:r>
      <w:r w:rsidR="00154DCD" w:rsidRPr="00B770FC">
        <w:rPr>
          <w:sz w:val="28"/>
          <w:szCs w:val="28"/>
        </w:rPr>
        <w:t xml:space="preserve"> </w:t>
      </w:r>
      <w:r w:rsidR="000E22B4" w:rsidRPr="00B770FC">
        <w:rPr>
          <w:sz w:val="28"/>
          <w:szCs w:val="28"/>
        </w:rPr>
        <w:t>(</w:t>
      </w:r>
      <w:r w:rsidR="00DB74D2" w:rsidRPr="00B770FC">
        <w:rPr>
          <w:sz w:val="28"/>
          <w:szCs w:val="28"/>
        </w:rPr>
        <w:t>21</w:t>
      </w:r>
      <w:r w:rsidR="00506A19" w:rsidRPr="00B770FC">
        <w:rPr>
          <w:sz w:val="28"/>
          <w:szCs w:val="28"/>
        </w:rPr>
        <w:t> 603 650</w:t>
      </w:r>
      <w:r w:rsidR="007A4314" w:rsidRPr="00B770FC">
        <w:rPr>
          <w:sz w:val="28"/>
          <w:szCs w:val="28"/>
        </w:rPr>
        <w:t>,</w:t>
      </w:r>
      <w:r w:rsidR="00506A19" w:rsidRPr="00B770FC">
        <w:rPr>
          <w:sz w:val="28"/>
          <w:szCs w:val="28"/>
        </w:rPr>
        <w:t>0</w:t>
      </w:r>
      <w:r w:rsidR="000E22B4" w:rsidRPr="00B770FC">
        <w:rPr>
          <w:sz w:val="28"/>
          <w:szCs w:val="28"/>
        </w:rPr>
        <w:t xml:space="preserve"> тыс. руб.) </w:t>
      </w:r>
      <w:r w:rsidR="00154DCD" w:rsidRPr="00B770FC">
        <w:rPr>
          <w:sz w:val="28"/>
          <w:szCs w:val="28"/>
        </w:rPr>
        <w:t>по сумме</w:t>
      </w:r>
      <w:r w:rsidR="0038291A" w:rsidRPr="00B770FC">
        <w:rPr>
          <w:sz w:val="28"/>
          <w:szCs w:val="28"/>
        </w:rPr>
        <w:t>.</w:t>
      </w:r>
      <w:r w:rsidR="00E82E1D" w:rsidRPr="00B770FC">
        <w:rPr>
          <w:sz w:val="28"/>
          <w:szCs w:val="28"/>
        </w:rPr>
        <w:t xml:space="preserve"> </w:t>
      </w:r>
      <w:r w:rsidR="00562CAD" w:rsidRPr="00B770FC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770FC">
        <w:rPr>
          <w:sz w:val="28"/>
          <w:szCs w:val="28"/>
        </w:rPr>
        <w:t>При этом д</w:t>
      </w:r>
      <w:r w:rsidR="003233A0" w:rsidRPr="00B770FC">
        <w:rPr>
          <w:sz w:val="28"/>
          <w:szCs w:val="28"/>
        </w:rPr>
        <w:t xml:space="preserve">оля контактов, заключенных по результатам несостоявшихся </w:t>
      </w:r>
      <w:r w:rsidR="003233A0" w:rsidRPr="001106DA">
        <w:rPr>
          <w:sz w:val="28"/>
          <w:szCs w:val="28"/>
        </w:rPr>
        <w:t>процедур</w:t>
      </w:r>
      <w:r w:rsidR="000E5B18" w:rsidRPr="001106DA">
        <w:rPr>
          <w:sz w:val="28"/>
          <w:szCs w:val="28"/>
        </w:rPr>
        <w:t xml:space="preserve"> </w:t>
      </w:r>
      <w:r w:rsidR="000E5B18" w:rsidRPr="001106DA">
        <w:rPr>
          <w:sz w:val="28"/>
          <w:szCs w:val="28"/>
          <w:lang w:eastAsia="ru-RU" w:bidi="ru-RU"/>
        </w:rPr>
        <w:t>определения поставщика (подрядчика, исполнителя</w:t>
      </w:r>
      <w:r w:rsidR="000E5B18" w:rsidRPr="006A0587">
        <w:rPr>
          <w:sz w:val="28"/>
          <w:szCs w:val="28"/>
          <w:lang w:eastAsia="ru-RU" w:bidi="ru-RU"/>
        </w:rPr>
        <w:t xml:space="preserve">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F94050">
        <w:rPr>
          <w:sz w:val="28"/>
          <w:szCs w:val="28"/>
        </w:rPr>
        <w:t xml:space="preserve">участником </w:t>
      </w:r>
      <w:r w:rsidR="00D90703" w:rsidRPr="00F94050">
        <w:rPr>
          <w:sz w:val="28"/>
          <w:szCs w:val="28"/>
        </w:rPr>
        <w:t>–</w:t>
      </w:r>
      <w:r w:rsidR="00F250E1" w:rsidRPr="00F94050">
        <w:rPr>
          <w:sz w:val="28"/>
          <w:szCs w:val="28"/>
        </w:rPr>
        <w:t xml:space="preserve"> </w:t>
      </w:r>
      <w:r w:rsidR="00DB74D2" w:rsidRPr="00F94050">
        <w:rPr>
          <w:sz w:val="28"/>
          <w:szCs w:val="28"/>
        </w:rPr>
        <w:t>16,</w:t>
      </w:r>
      <w:r w:rsidR="000E22B4" w:rsidRPr="00F94050">
        <w:rPr>
          <w:sz w:val="28"/>
          <w:szCs w:val="28"/>
        </w:rPr>
        <w:t>,</w:t>
      </w:r>
      <w:r w:rsidR="00F94050" w:rsidRPr="00F94050">
        <w:rPr>
          <w:sz w:val="28"/>
          <w:szCs w:val="28"/>
        </w:rPr>
        <w:t>5</w:t>
      </w:r>
      <w:r w:rsidR="00313D85" w:rsidRPr="00F94050">
        <w:rPr>
          <w:sz w:val="28"/>
          <w:szCs w:val="28"/>
        </w:rPr>
        <w:t xml:space="preserve"> </w:t>
      </w:r>
      <w:r w:rsidR="00DB0B28" w:rsidRPr="00F94050">
        <w:rPr>
          <w:sz w:val="28"/>
          <w:szCs w:val="28"/>
        </w:rPr>
        <w:t xml:space="preserve">% по количеству и </w:t>
      </w:r>
      <w:r w:rsidR="00DB74D2" w:rsidRPr="00F94050">
        <w:rPr>
          <w:sz w:val="28"/>
          <w:szCs w:val="28"/>
        </w:rPr>
        <w:t>52,</w:t>
      </w:r>
      <w:r w:rsidR="00B770FC" w:rsidRPr="00F94050">
        <w:rPr>
          <w:sz w:val="28"/>
          <w:szCs w:val="28"/>
        </w:rPr>
        <w:t>2</w:t>
      </w:r>
      <w:r w:rsidR="00A53889" w:rsidRPr="00F94050">
        <w:rPr>
          <w:sz w:val="28"/>
          <w:szCs w:val="28"/>
        </w:rPr>
        <w:t xml:space="preserve"> </w:t>
      </w:r>
      <w:r w:rsidR="00DB0B28" w:rsidRPr="00F94050">
        <w:rPr>
          <w:sz w:val="28"/>
          <w:szCs w:val="28"/>
        </w:rPr>
        <w:t xml:space="preserve">% </w:t>
      </w:r>
      <w:r w:rsidR="00DB0B28" w:rsidRPr="00E3189D">
        <w:rPr>
          <w:sz w:val="28"/>
          <w:szCs w:val="28"/>
        </w:rPr>
        <w:t>по сумме</w:t>
      </w:r>
      <w:r w:rsidR="00DB74D2">
        <w:rPr>
          <w:sz w:val="28"/>
          <w:szCs w:val="28"/>
        </w:rPr>
        <w:t xml:space="preserve"> (3 6</w:t>
      </w:r>
      <w:r w:rsidR="00506A19">
        <w:rPr>
          <w:sz w:val="28"/>
          <w:szCs w:val="28"/>
        </w:rPr>
        <w:t>48</w:t>
      </w:r>
      <w:r w:rsidR="00DB74D2">
        <w:rPr>
          <w:sz w:val="28"/>
          <w:szCs w:val="28"/>
        </w:rPr>
        <w:t xml:space="preserve"> и 13</w:t>
      </w:r>
      <w:r w:rsidR="00506A19">
        <w:rPr>
          <w:sz w:val="28"/>
          <w:szCs w:val="28"/>
        </w:rPr>
        <w:t> 539 792</w:t>
      </w:r>
      <w:r w:rsidR="00DB74D2">
        <w:rPr>
          <w:sz w:val="28"/>
          <w:szCs w:val="28"/>
        </w:rPr>
        <w:t>,</w:t>
      </w:r>
      <w:r w:rsidR="00506A19">
        <w:rPr>
          <w:sz w:val="28"/>
          <w:szCs w:val="28"/>
        </w:rPr>
        <w:t>6</w:t>
      </w:r>
      <w:r w:rsidR="00DB74D2">
        <w:rPr>
          <w:sz w:val="28"/>
          <w:szCs w:val="28"/>
        </w:rPr>
        <w:t xml:space="preserve"> тыс. руб. соответственно)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25CBA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</w:t>
      </w:r>
      <w:r w:rsidRPr="00F25CBA">
        <w:rPr>
          <w:sz w:val="28"/>
          <w:szCs w:val="28"/>
        </w:rPr>
        <w:t xml:space="preserve">контактов, заключенных по результатам состоявшихся процедур </w:t>
      </w:r>
      <w:r w:rsidRPr="00F25CBA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25CBA">
        <w:rPr>
          <w:sz w:val="28"/>
          <w:szCs w:val="28"/>
        </w:rPr>
        <w:t xml:space="preserve">– </w:t>
      </w:r>
      <w:r w:rsidR="00DB74D2" w:rsidRPr="00F25CBA">
        <w:rPr>
          <w:sz w:val="28"/>
          <w:szCs w:val="28"/>
        </w:rPr>
        <w:t>48</w:t>
      </w:r>
      <w:r w:rsidR="00561545" w:rsidRPr="00F25CBA">
        <w:rPr>
          <w:sz w:val="28"/>
          <w:szCs w:val="28"/>
        </w:rPr>
        <w:t>,</w:t>
      </w:r>
      <w:r w:rsidR="00F94050" w:rsidRPr="00F25CBA">
        <w:rPr>
          <w:sz w:val="28"/>
          <w:szCs w:val="28"/>
        </w:rPr>
        <w:t>1</w:t>
      </w:r>
      <w:r w:rsidR="00FE0003" w:rsidRPr="00F25CBA">
        <w:rPr>
          <w:sz w:val="28"/>
          <w:szCs w:val="28"/>
        </w:rPr>
        <w:t xml:space="preserve"> </w:t>
      </w:r>
      <w:r w:rsidRPr="00F25CBA">
        <w:rPr>
          <w:sz w:val="28"/>
          <w:szCs w:val="28"/>
        </w:rPr>
        <w:t>% по количеству</w:t>
      </w:r>
      <w:r w:rsidR="00FE0003" w:rsidRPr="00F25CBA">
        <w:rPr>
          <w:sz w:val="28"/>
          <w:szCs w:val="28"/>
        </w:rPr>
        <w:t xml:space="preserve"> </w:t>
      </w:r>
      <w:r w:rsidRPr="00F25CBA">
        <w:rPr>
          <w:sz w:val="28"/>
          <w:szCs w:val="28"/>
        </w:rPr>
        <w:t xml:space="preserve">и </w:t>
      </w:r>
      <w:r w:rsidR="004600A2" w:rsidRPr="00F25CBA">
        <w:rPr>
          <w:sz w:val="28"/>
          <w:szCs w:val="28"/>
        </w:rPr>
        <w:t xml:space="preserve">     </w:t>
      </w:r>
      <w:r w:rsidR="00DB74D2" w:rsidRPr="00F25CBA">
        <w:rPr>
          <w:sz w:val="28"/>
          <w:szCs w:val="28"/>
        </w:rPr>
        <w:t>37</w:t>
      </w:r>
      <w:r w:rsidR="00561545" w:rsidRPr="00F25CBA">
        <w:rPr>
          <w:sz w:val="28"/>
          <w:szCs w:val="28"/>
        </w:rPr>
        <w:t>,</w:t>
      </w:r>
      <w:r w:rsidR="00F94050" w:rsidRPr="00F25CBA">
        <w:rPr>
          <w:sz w:val="28"/>
          <w:szCs w:val="28"/>
        </w:rPr>
        <w:t>3</w:t>
      </w:r>
      <w:r w:rsidR="00FE0003" w:rsidRPr="00F25CBA">
        <w:rPr>
          <w:sz w:val="28"/>
          <w:szCs w:val="28"/>
        </w:rPr>
        <w:t xml:space="preserve"> </w:t>
      </w:r>
      <w:r w:rsidRPr="00F25CBA">
        <w:rPr>
          <w:sz w:val="28"/>
          <w:szCs w:val="28"/>
        </w:rPr>
        <w:t>% по сумме от заключенных по результатам торгов</w:t>
      </w:r>
      <w:r w:rsidR="00561545" w:rsidRPr="00F25CBA">
        <w:rPr>
          <w:sz w:val="28"/>
          <w:szCs w:val="28"/>
        </w:rPr>
        <w:t xml:space="preserve"> контрактов</w:t>
      </w:r>
      <w:r w:rsidRPr="00F25CBA">
        <w:rPr>
          <w:sz w:val="28"/>
          <w:szCs w:val="28"/>
        </w:rPr>
        <w:t>.</w:t>
      </w:r>
    </w:p>
    <w:p w:rsidR="00280A51" w:rsidRPr="00F25CBA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25CBA">
        <w:rPr>
          <w:sz w:val="28"/>
          <w:szCs w:val="28"/>
        </w:rPr>
        <w:t xml:space="preserve">Расторгнуто </w:t>
      </w:r>
      <w:r w:rsidR="00F25CBA" w:rsidRPr="00F25CBA">
        <w:rPr>
          <w:sz w:val="28"/>
          <w:szCs w:val="28"/>
        </w:rPr>
        <w:t>2,2</w:t>
      </w:r>
      <w:r w:rsidR="00BD5D2E" w:rsidRPr="00F25CBA">
        <w:rPr>
          <w:sz w:val="28"/>
          <w:szCs w:val="28"/>
        </w:rPr>
        <w:t xml:space="preserve"> </w:t>
      </w:r>
      <w:r w:rsidRPr="00F25CBA">
        <w:rPr>
          <w:sz w:val="28"/>
          <w:szCs w:val="28"/>
        </w:rPr>
        <w:t>% от общего количества контрактов</w:t>
      </w:r>
      <w:r w:rsidR="00561545" w:rsidRPr="00F25CBA">
        <w:rPr>
          <w:sz w:val="28"/>
          <w:szCs w:val="28"/>
        </w:rPr>
        <w:t>, заключенных в результате проведения торгов</w:t>
      </w:r>
      <w:r w:rsidR="00F25CBA" w:rsidRPr="00F25CBA">
        <w:rPr>
          <w:sz w:val="28"/>
          <w:szCs w:val="28"/>
        </w:rPr>
        <w:t xml:space="preserve"> на сумму, составляющую 1,1 %  </w:t>
      </w:r>
      <w:r w:rsidR="0077667E">
        <w:rPr>
          <w:sz w:val="28"/>
          <w:szCs w:val="28"/>
        </w:rPr>
        <w:t>от</w:t>
      </w:r>
      <w:r w:rsidR="00F25CBA" w:rsidRPr="00F25CBA">
        <w:rPr>
          <w:sz w:val="28"/>
          <w:szCs w:val="28"/>
        </w:rPr>
        <w:t xml:space="preserve"> сумм</w:t>
      </w:r>
      <w:r w:rsidR="0077667E">
        <w:rPr>
          <w:sz w:val="28"/>
          <w:szCs w:val="28"/>
        </w:rPr>
        <w:t>ы</w:t>
      </w:r>
      <w:r w:rsidR="00F25CBA" w:rsidRPr="00F25CBA">
        <w:rPr>
          <w:sz w:val="28"/>
          <w:szCs w:val="28"/>
        </w:rPr>
        <w:t xml:space="preserve"> заключенных по результатам торгов контрактов</w:t>
      </w:r>
      <w:r w:rsidR="00280A51" w:rsidRPr="00F25CBA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545FF1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Для анализа информации о заключенных контрактах выставляются измерения «Дата </w:t>
      </w:r>
      <w:r w:rsidRPr="00545FF1">
        <w:rPr>
          <w:sz w:val="28"/>
          <w:szCs w:val="28"/>
          <w:lang w:eastAsia="ru-RU" w:bidi="ru-RU"/>
        </w:rPr>
        <w:t>заключения контракта –</w:t>
      </w:r>
      <w:r w:rsidR="00DC1350" w:rsidRPr="00545FF1">
        <w:rPr>
          <w:sz w:val="28"/>
          <w:szCs w:val="28"/>
          <w:lang w:eastAsia="ru-RU" w:bidi="ru-RU"/>
        </w:rPr>
        <w:t xml:space="preserve"> </w:t>
      </w:r>
      <w:r w:rsidR="00A91EAE" w:rsidRPr="00545FF1">
        <w:rPr>
          <w:sz w:val="28"/>
          <w:szCs w:val="28"/>
        </w:rPr>
        <w:t>1 полугодие 2023 года</w:t>
      </w:r>
      <w:r w:rsidRPr="00545FF1">
        <w:rPr>
          <w:sz w:val="28"/>
          <w:szCs w:val="28"/>
          <w:lang w:eastAsia="ru-RU" w:bidi="ru-RU"/>
        </w:rPr>
        <w:t>», «Цена контракта».</w:t>
      </w:r>
    </w:p>
    <w:p w:rsidR="00BD36C9" w:rsidRPr="00545FF1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545FF1">
        <w:rPr>
          <w:sz w:val="28"/>
          <w:szCs w:val="28"/>
          <w:lang w:eastAsia="ru-RU" w:bidi="ru-RU"/>
        </w:rPr>
        <w:t xml:space="preserve">Общее число всех контрактов и договоров, заключенных в </w:t>
      </w:r>
      <w:r w:rsidR="00316CD5" w:rsidRPr="00545FF1">
        <w:rPr>
          <w:sz w:val="28"/>
          <w:szCs w:val="28"/>
        </w:rPr>
        <w:t>1 полугодии 2023 года</w:t>
      </w:r>
      <w:r w:rsidRPr="00545FF1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</w:t>
      </w:r>
      <w:r w:rsidR="00545FF1" w:rsidRPr="00545FF1">
        <w:rPr>
          <w:sz w:val="28"/>
          <w:szCs w:val="28"/>
          <w:lang w:eastAsia="ru-RU" w:bidi="ru-RU"/>
        </w:rPr>
        <w:t>8</w:t>
      </w:r>
      <w:r w:rsidR="00B30584">
        <w:rPr>
          <w:sz w:val="28"/>
          <w:szCs w:val="28"/>
          <w:lang w:eastAsia="ru-RU" w:bidi="ru-RU"/>
        </w:rPr>
        <w:t>9</w:t>
      </w:r>
      <w:r w:rsidR="00545FF1" w:rsidRPr="00545FF1">
        <w:rPr>
          <w:sz w:val="28"/>
          <w:szCs w:val="28"/>
          <w:lang w:eastAsia="ru-RU" w:bidi="ru-RU"/>
        </w:rPr>
        <w:t xml:space="preserve"> </w:t>
      </w:r>
      <w:r w:rsidR="00B30584">
        <w:rPr>
          <w:sz w:val="28"/>
          <w:szCs w:val="28"/>
          <w:lang w:eastAsia="ru-RU" w:bidi="ru-RU"/>
        </w:rPr>
        <w:t>390</w:t>
      </w:r>
      <w:r w:rsidRPr="00545FF1">
        <w:rPr>
          <w:sz w:val="28"/>
          <w:szCs w:val="28"/>
          <w:lang w:eastAsia="ru-RU" w:bidi="ru-RU"/>
        </w:rPr>
        <w:t xml:space="preserve"> контрактов и договоров, сумма таких контрактов и договоров –</w:t>
      </w:r>
      <w:r w:rsidR="000A3AA0" w:rsidRPr="00545FF1">
        <w:rPr>
          <w:sz w:val="28"/>
          <w:szCs w:val="28"/>
          <w:lang w:eastAsia="ru-RU" w:bidi="ru-RU"/>
        </w:rPr>
        <w:t xml:space="preserve"> </w:t>
      </w:r>
      <w:r w:rsidR="00C54A7D" w:rsidRPr="00545FF1">
        <w:rPr>
          <w:sz w:val="28"/>
          <w:szCs w:val="28"/>
          <w:lang w:eastAsia="ru-RU" w:bidi="ru-RU"/>
        </w:rPr>
        <w:t>2</w:t>
      </w:r>
      <w:r w:rsidR="00BE00FF">
        <w:rPr>
          <w:sz w:val="28"/>
          <w:szCs w:val="28"/>
          <w:lang w:eastAsia="ru-RU" w:bidi="ru-RU"/>
        </w:rPr>
        <w:t>4 988 819,6</w:t>
      </w:r>
      <w:r w:rsidR="00C54A7D" w:rsidRPr="00545FF1">
        <w:rPr>
          <w:sz w:val="28"/>
          <w:szCs w:val="28"/>
          <w:lang w:eastAsia="ru-RU" w:bidi="ru-RU"/>
        </w:rPr>
        <w:t xml:space="preserve"> </w:t>
      </w:r>
      <w:r w:rsidRPr="00545FF1">
        <w:rPr>
          <w:sz w:val="28"/>
          <w:szCs w:val="28"/>
          <w:lang w:eastAsia="ru-RU" w:bidi="ru-RU"/>
        </w:rPr>
        <w:t>тыс. руб.</w:t>
      </w:r>
      <w:r w:rsidR="001106DA" w:rsidRPr="00545FF1">
        <w:rPr>
          <w:sz w:val="28"/>
          <w:szCs w:val="28"/>
          <w:lang w:eastAsia="ru-RU" w:bidi="ru-RU"/>
        </w:rPr>
        <w:t xml:space="preserve"> </w:t>
      </w:r>
    </w:p>
    <w:p w:rsidR="00BD36C9" w:rsidRPr="00C54A7D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545FF1">
        <w:rPr>
          <w:sz w:val="28"/>
          <w:szCs w:val="28"/>
          <w:lang w:eastAsia="ru-RU" w:bidi="ru-RU"/>
        </w:rPr>
        <w:t xml:space="preserve">Всего с единственным поставщиком в соответствии с частью 1 статьи 93 (за исключением пунктов </w:t>
      </w:r>
      <w:r w:rsidRPr="00C54A7D">
        <w:rPr>
          <w:sz w:val="28"/>
          <w:szCs w:val="28"/>
          <w:lang w:eastAsia="ru-RU" w:bidi="ru-RU"/>
        </w:rPr>
        <w:t xml:space="preserve">4, 5, 24, 25) Закона № 44-ФЗ в </w:t>
      </w:r>
      <w:r w:rsidR="00316CD5" w:rsidRPr="00C54A7D">
        <w:rPr>
          <w:sz w:val="28"/>
          <w:szCs w:val="28"/>
        </w:rPr>
        <w:t>1 полугодии 2023 года</w:t>
      </w:r>
      <w:r w:rsidR="00316CD5" w:rsidRPr="00C54A7D">
        <w:rPr>
          <w:sz w:val="28"/>
          <w:szCs w:val="28"/>
          <w:lang w:eastAsia="ru-RU" w:bidi="ru-RU"/>
        </w:rPr>
        <w:t xml:space="preserve"> </w:t>
      </w:r>
      <w:r w:rsidR="00E83D23" w:rsidRPr="00C54A7D">
        <w:rPr>
          <w:sz w:val="28"/>
          <w:szCs w:val="28"/>
          <w:lang w:eastAsia="ru-RU" w:bidi="ru-RU"/>
        </w:rPr>
        <w:t>муниципаль</w:t>
      </w:r>
      <w:r w:rsidRPr="00C54A7D">
        <w:rPr>
          <w:sz w:val="28"/>
          <w:szCs w:val="28"/>
          <w:lang w:eastAsia="ru-RU" w:bidi="ru-RU"/>
        </w:rPr>
        <w:t>ными заказчиками заключено</w:t>
      </w:r>
      <w:r w:rsidR="00545FF1">
        <w:rPr>
          <w:sz w:val="28"/>
          <w:szCs w:val="28"/>
          <w:lang w:eastAsia="ru-RU" w:bidi="ru-RU"/>
        </w:rPr>
        <w:t xml:space="preserve"> </w:t>
      </w:r>
      <w:r w:rsidR="00B30584">
        <w:rPr>
          <w:sz w:val="28"/>
          <w:szCs w:val="28"/>
          <w:lang w:eastAsia="ru-RU" w:bidi="ru-RU"/>
        </w:rPr>
        <w:t>5 444</w:t>
      </w:r>
      <w:r w:rsidR="00545FF1">
        <w:rPr>
          <w:sz w:val="28"/>
          <w:szCs w:val="28"/>
          <w:lang w:eastAsia="ru-RU" w:bidi="ru-RU"/>
        </w:rPr>
        <w:t xml:space="preserve"> </w:t>
      </w:r>
      <w:r w:rsidRPr="00C54A7D">
        <w:rPr>
          <w:sz w:val="28"/>
          <w:szCs w:val="28"/>
          <w:lang w:eastAsia="ru-RU" w:bidi="ru-RU"/>
        </w:rPr>
        <w:t xml:space="preserve">контрактов, договоров на </w:t>
      </w:r>
      <w:r w:rsidR="00C54A7D" w:rsidRPr="00C54A7D">
        <w:rPr>
          <w:sz w:val="28"/>
          <w:szCs w:val="28"/>
          <w:lang w:eastAsia="ru-RU" w:bidi="ru-RU"/>
        </w:rPr>
        <w:t>7 627 541,6</w:t>
      </w:r>
      <w:r w:rsidR="00520878" w:rsidRPr="00C54A7D">
        <w:rPr>
          <w:sz w:val="28"/>
          <w:szCs w:val="28"/>
          <w:lang w:eastAsia="ru-RU" w:bidi="ru-RU"/>
        </w:rPr>
        <w:t xml:space="preserve"> </w:t>
      </w:r>
      <w:r w:rsidRPr="00C54A7D">
        <w:rPr>
          <w:sz w:val="28"/>
          <w:szCs w:val="28"/>
          <w:lang w:eastAsia="ru-RU" w:bidi="ru-RU"/>
        </w:rPr>
        <w:t xml:space="preserve">тыс. руб. </w:t>
      </w:r>
    </w:p>
    <w:p w:rsidR="00BD36C9" w:rsidRPr="00BE00FF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C54A7D">
        <w:rPr>
          <w:sz w:val="28"/>
          <w:szCs w:val="28"/>
          <w:lang w:eastAsia="ru-RU" w:bidi="ru-RU"/>
        </w:rPr>
        <w:t xml:space="preserve">В соответствии с </w:t>
      </w:r>
      <w:r w:rsidRPr="00BE00FF">
        <w:rPr>
          <w:sz w:val="28"/>
          <w:szCs w:val="28"/>
          <w:lang w:eastAsia="ru-RU" w:bidi="ru-RU"/>
        </w:rPr>
        <w:t xml:space="preserve">пунктами 4 и 5 части 1 статьи 93 Закона № 44-ФЗ (закупки малого объема) было заключено </w:t>
      </w:r>
      <w:r w:rsidR="0077667E" w:rsidRPr="00BE00FF">
        <w:rPr>
          <w:sz w:val="28"/>
          <w:szCs w:val="28"/>
          <w:lang w:eastAsia="ru-RU" w:bidi="ru-RU"/>
        </w:rPr>
        <w:t>79 </w:t>
      </w:r>
      <w:r w:rsidR="00B30584" w:rsidRPr="00BE00FF">
        <w:rPr>
          <w:sz w:val="28"/>
          <w:szCs w:val="28"/>
          <w:lang w:eastAsia="ru-RU" w:bidi="ru-RU"/>
        </w:rPr>
        <w:t>281</w:t>
      </w:r>
      <w:r w:rsidR="0077667E" w:rsidRPr="00BE00FF">
        <w:rPr>
          <w:sz w:val="28"/>
          <w:szCs w:val="28"/>
          <w:lang w:eastAsia="ru-RU" w:bidi="ru-RU"/>
        </w:rPr>
        <w:t xml:space="preserve"> </w:t>
      </w:r>
      <w:r w:rsidR="00E83D23" w:rsidRPr="00BE00FF">
        <w:rPr>
          <w:sz w:val="28"/>
          <w:szCs w:val="28"/>
          <w:lang w:eastAsia="ru-RU" w:bidi="ru-RU"/>
        </w:rPr>
        <w:t>договоров</w:t>
      </w:r>
      <w:r w:rsidRPr="00BE00FF">
        <w:rPr>
          <w:sz w:val="28"/>
          <w:szCs w:val="28"/>
          <w:lang w:eastAsia="ru-RU" w:bidi="ru-RU"/>
        </w:rPr>
        <w:t xml:space="preserve"> на сумму </w:t>
      </w:r>
      <w:r w:rsidR="0077667E" w:rsidRPr="00BE00FF">
        <w:rPr>
          <w:sz w:val="28"/>
          <w:szCs w:val="28"/>
          <w:lang w:eastAsia="ru-RU" w:bidi="ru-RU"/>
        </w:rPr>
        <w:t>5 997 231,9</w:t>
      </w:r>
      <w:r w:rsidR="00520878" w:rsidRPr="00BE00FF">
        <w:rPr>
          <w:sz w:val="28"/>
          <w:szCs w:val="28"/>
          <w:lang w:eastAsia="ru-RU" w:bidi="ru-RU"/>
        </w:rPr>
        <w:t xml:space="preserve"> </w:t>
      </w:r>
      <w:r w:rsidRPr="00BE00FF">
        <w:rPr>
          <w:sz w:val="28"/>
          <w:szCs w:val="28"/>
          <w:lang w:eastAsia="ru-RU" w:bidi="ru-RU"/>
        </w:rPr>
        <w:t xml:space="preserve">тыс. руб. </w:t>
      </w:r>
    </w:p>
    <w:p w:rsidR="00E83D23" w:rsidRPr="00BE00FF" w:rsidRDefault="00FD1493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BE00FF">
        <w:rPr>
          <w:sz w:val="28"/>
          <w:szCs w:val="28"/>
          <w:lang w:eastAsia="ru-RU" w:bidi="ru-RU"/>
        </w:rPr>
        <w:t xml:space="preserve">По результатам состоявшихся </w:t>
      </w:r>
      <w:r w:rsidR="00B30584" w:rsidRPr="00BE00FF">
        <w:rPr>
          <w:sz w:val="28"/>
          <w:szCs w:val="28"/>
          <w:lang w:eastAsia="ru-RU" w:bidi="ru-RU"/>
        </w:rPr>
        <w:t xml:space="preserve">конкурентных </w:t>
      </w:r>
      <w:r w:rsidRPr="00BE00FF">
        <w:rPr>
          <w:sz w:val="28"/>
          <w:szCs w:val="28"/>
          <w:lang w:eastAsia="ru-RU" w:bidi="ru-RU"/>
        </w:rPr>
        <w:t xml:space="preserve">процедур заключено </w:t>
      </w:r>
      <w:r w:rsidR="00C54A7D" w:rsidRPr="00BE00FF">
        <w:rPr>
          <w:sz w:val="28"/>
          <w:szCs w:val="28"/>
          <w:lang w:eastAsia="ru-RU" w:bidi="ru-RU"/>
        </w:rPr>
        <w:t>2 92</w:t>
      </w:r>
      <w:r w:rsidR="00B30584" w:rsidRPr="00BE00FF">
        <w:rPr>
          <w:sz w:val="28"/>
          <w:szCs w:val="28"/>
          <w:lang w:eastAsia="ru-RU" w:bidi="ru-RU"/>
        </w:rPr>
        <w:t>8</w:t>
      </w:r>
      <w:r w:rsidRPr="00BE00FF">
        <w:rPr>
          <w:sz w:val="28"/>
          <w:szCs w:val="28"/>
          <w:lang w:eastAsia="ru-RU" w:bidi="ru-RU"/>
        </w:rPr>
        <w:t xml:space="preserve"> контракт</w:t>
      </w:r>
      <w:r w:rsidR="00B30584" w:rsidRPr="00BE00FF">
        <w:rPr>
          <w:sz w:val="28"/>
          <w:szCs w:val="28"/>
          <w:lang w:eastAsia="ru-RU" w:bidi="ru-RU"/>
        </w:rPr>
        <w:t>ов</w:t>
      </w:r>
      <w:r w:rsidRPr="00BE00FF">
        <w:rPr>
          <w:sz w:val="28"/>
          <w:szCs w:val="28"/>
          <w:lang w:eastAsia="ru-RU" w:bidi="ru-RU"/>
        </w:rPr>
        <w:t xml:space="preserve"> на сумму </w:t>
      </w:r>
      <w:r w:rsidR="00520878" w:rsidRPr="00BE00FF">
        <w:rPr>
          <w:sz w:val="28"/>
          <w:szCs w:val="28"/>
          <w:lang w:eastAsia="ru-RU" w:bidi="ru-RU"/>
        </w:rPr>
        <w:t xml:space="preserve"> </w:t>
      </w:r>
      <w:r w:rsidR="00C54A7D" w:rsidRPr="00BE00FF">
        <w:rPr>
          <w:sz w:val="28"/>
          <w:szCs w:val="28"/>
          <w:lang w:eastAsia="ru-RU" w:bidi="ru-RU"/>
        </w:rPr>
        <w:t>6 1</w:t>
      </w:r>
      <w:r w:rsidR="00B30584" w:rsidRPr="00BE00FF">
        <w:rPr>
          <w:sz w:val="28"/>
          <w:szCs w:val="28"/>
          <w:lang w:eastAsia="ru-RU" w:bidi="ru-RU"/>
        </w:rPr>
        <w:t>3</w:t>
      </w:r>
      <w:r w:rsidR="00C54A7D" w:rsidRPr="00BE00FF">
        <w:rPr>
          <w:sz w:val="28"/>
          <w:szCs w:val="28"/>
          <w:lang w:eastAsia="ru-RU" w:bidi="ru-RU"/>
        </w:rPr>
        <w:t xml:space="preserve">8 </w:t>
      </w:r>
      <w:r w:rsidR="00B30584" w:rsidRPr="00BE00FF">
        <w:rPr>
          <w:sz w:val="28"/>
          <w:szCs w:val="28"/>
          <w:lang w:eastAsia="ru-RU" w:bidi="ru-RU"/>
        </w:rPr>
        <w:t>219</w:t>
      </w:r>
      <w:r w:rsidR="007F7E14" w:rsidRPr="00BE00FF">
        <w:rPr>
          <w:sz w:val="28"/>
          <w:szCs w:val="28"/>
          <w:lang w:eastAsia="ru-RU" w:bidi="ru-RU"/>
        </w:rPr>
        <w:t>,</w:t>
      </w:r>
      <w:r w:rsidR="00B30584" w:rsidRPr="00BE00FF">
        <w:rPr>
          <w:sz w:val="28"/>
          <w:szCs w:val="28"/>
          <w:lang w:eastAsia="ru-RU" w:bidi="ru-RU"/>
        </w:rPr>
        <w:t>1</w:t>
      </w:r>
      <w:r w:rsidR="00520878" w:rsidRPr="00BE00FF">
        <w:rPr>
          <w:sz w:val="28"/>
          <w:szCs w:val="28"/>
          <w:lang w:eastAsia="ru-RU" w:bidi="ru-RU"/>
        </w:rPr>
        <w:t xml:space="preserve"> </w:t>
      </w:r>
      <w:r w:rsidRPr="00BE00FF">
        <w:rPr>
          <w:sz w:val="28"/>
          <w:szCs w:val="28"/>
          <w:lang w:eastAsia="ru-RU" w:bidi="ru-RU"/>
        </w:rPr>
        <w:t>тыс. руб</w:t>
      </w:r>
      <w:r w:rsidR="00E83D23" w:rsidRPr="00BE00FF">
        <w:rPr>
          <w:sz w:val="28"/>
          <w:szCs w:val="28"/>
          <w:lang w:eastAsia="ru-RU" w:bidi="ru-RU"/>
        </w:rPr>
        <w:t>.</w:t>
      </w:r>
    </w:p>
    <w:p w:rsidR="00B30584" w:rsidRPr="00BE00FF" w:rsidRDefault="00B30584" w:rsidP="00B305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BE00FF">
        <w:rPr>
          <w:sz w:val="28"/>
          <w:szCs w:val="28"/>
          <w:lang w:eastAsia="ru-RU" w:bidi="ru-RU"/>
        </w:rPr>
        <w:t>По результатам несостоявшихся конкурентных процедур заключено 1 676 контрактов на сумму  5 215 827,2 тыс. руб.</w:t>
      </w:r>
    </w:p>
    <w:p w:rsidR="00BD36C9" w:rsidRPr="00BA4D53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BE00FF">
        <w:rPr>
          <w:sz w:val="28"/>
          <w:szCs w:val="28"/>
          <w:lang w:eastAsia="ru-RU" w:bidi="ru-RU"/>
        </w:rPr>
        <w:t>П</w:t>
      </w:r>
      <w:r w:rsidR="00BD36C9" w:rsidRPr="00BE00FF">
        <w:rPr>
          <w:sz w:val="28"/>
          <w:szCs w:val="28"/>
          <w:lang w:eastAsia="ru-RU" w:bidi="ru-RU"/>
        </w:rPr>
        <w:t xml:space="preserve">реобладающими основаниями заключения </w:t>
      </w:r>
      <w:r w:rsidR="00BA4D53" w:rsidRPr="00BE00FF">
        <w:rPr>
          <w:sz w:val="28"/>
          <w:szCs w:val="28"/>
          <w:lang w:eastAsia="ru-RU" w:bidi="ru-RU"/>
        </w:rPr>
        <w:t xml:space="preserve">с единственным </w:t>
      </w:r>
      <w:r w:rsidR="00BA4D53" w:rsidRPr="00C54A7D">
        <w:rPr>
          <w:sz w:val="28"/>
          <w:szCs w:val="28"/>
          <w:lang w:eastAsia="ru-RU" w:bidi="ru-RU"/>
        </w:rPr>
        <w:t xml:space="preserve">поставщиком (от суммы всех закупок по части 1 </w:t>
      </w:r>
      <w:r w:rsidR="00BA4D53">
        <w:rPr>
          <w:sz w:val="28"/>
          <w:szCs w:val="28"/>
          <w:lang w:eastAsia="ru-RU" w:bidi="ru-RU"/>
        </w:rPr>
        <w:t>статьи 93 Закона № 44-ФЗ, за исключением пунктов 2, 4, 5, 24, 25</w:t>
      </w:r>
      <w:r w:rsidR="00BA4D53" w:rsidRPr="00A45DD5">
        <w:rPr>
          <w:sz w:val="28"/>
          <w:szCs w:val="28"/>
          <w:lang w:eastAsia="ru-RU" w:bidi="ru-RU"/>
        </w:rPr>
        <w:t>) являются следующие основания</w:t>
      </w:r>
      <w:r w:rsidR="00BD36C9" w:rsidRPr="00BA4D53">
        <w:rPr>
          <w:sz w:val="28"/>
          <w:szCs w:val="28"/>
          <w:lang w:eastAsia="ru-RU" w:bidi="ru-RU"/>
        </w:rPr>
        <w:t>:</w:t>
      </w:r>
    </w:p>
    <w:p w:rsidR="00BD36C9" w:rsidRPr="00BA4D53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BA4D53">
        <w:rPr>
          <w:sz w:val="28"/>
          <w:szCs w:val="28"/>
          <w:lang w:eastAsia="ru-RU" w:bidi="ru-RU"/>
        </w:rPr>
        <w:t xml:space="preserve">– </w:t>
      </w:r>
      <w:r w:rsidR="00794F14" w:rsidRPr="00BA4D53">
        <w:rPr>
          <w:sz w:val="28"/>
          <w:szCs w:val="28"/>
          <w:lang w:eastAsia="ru-RU" w:bidi="ru-RU"/>
        </w:rPr>
        <w:t>з</w:t>
      </w:r>
      <w:r w:rsidRPr="00BA4D53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BA4D53">
        <w:rPr>
          <w:sz w:val="28"/>
          <w:szCs w:val="28"/>
          <w:lang w:eastAsia="ru-RU" w:bidi="ru-RU"/>
        </w:rPr>
        <w:t xml:space="preserve"> </w:t>
      </w:r>
      <w:r w:rsidRPr="00BA4D53">
        <w:rPr>
          <w:sz w:val="28"/>
          <w:szCs w:val="28"/>
          <w:lang w:eastAsia="ru-RU" w:bidi="ru-RU"/>
        </w:rPr>
        <w:t xml:space="preserve">– </w:t>
      </w:r>
      <w:r w:rsidR="00BA4D53">
        <w:rPr>
          <w:sz w:val="28"/>
          <w:szCs w:val="28"/>
          <w:lang w:eastAsia="ru-RU" w:bidi="ru-RU"/>
        </w:rPr>
        <w:t>8,1 % по количеству и 4,2 % по сумме</w:t>
      </w:r>
      <w:r w:rsidRPr="00BA4D53">
        <w:rPr>
          <w:sz w:val="28"/>
          <w:szCs w:val="28"/>
          <w:lang w:eastAsia="ru-RU" w:bidi="ru-RU"/>
        </w:rPr>
        <w:t>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BA4D53">
        <w:rPr>
          <w:sz w:val="28"/>
          <w:szCs w:val="28"/>
          <w:lang w:eastAsia="ru-RU" w:bidi="ru-RU"/>
        </w:rPr>
        <w:t>– закупка оказания услуг по водоснабжению, водоотведению, теплоснабжению</w:t>
      </w:r>
      <w:r w:rsidRPr="00F250E1">
        <w:rPr>
          <w:sz w:val="28"/>
          <w:szCs w:val="28"/>
          <w:lang w:eastAsia="ru-RU" w:bidi="ru-RU"/>
        </w:rPr>
        <w:t xml:space="preserve">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</w:t>
      </w:r>
      <w:r w:rsidRPr="00F250E1">
        <w:rPr>
          <w:sz w:val="28"/>
          <w:szCs w:val="28"/>
          <w:lang w:eastAsia="ru-RU" w:bidi="ru-RU"/>
        </w:rPr>
        <w:lastRenderedPageBreak/>
        <w:t xml:space="preserve">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C21DA0">
        <w:rPr>
          <w:sz w:val="28"/>
          <w:szCs w:val="28"/>
          <w:lang w:eastAsia="ru-RU" w:bidi="ru-RU"/>
        </w:rPr>
        <w:t>55,5</w:t>
      </w:r>
      <w:r w:rsidR="00520878">
        <w:rPr>
          <w:sz w:val="28"/>
          <w:szCs w:val="28"/>
          <w:lang w:eastAsia="ru-RU" w:bidi="ru-RU"/>
        </w:rPr>
        <w:t xml:space="preserve"> % по количеству и </w:t>
      </w:r>
      <w:r w:rsidR="00C21DA0">
        <w:rPr>
          <w:sz w:val="28"/>
          <w:szCs w:val="28"/>
          <w:lang w:eastAsia="ru-RU" w:bidi="ru-RU"/>
        </w:rPr>
        <w:t xml:space="preserve">35,35 </w:t>
      </w:r>
      <w:r w:rsidR="00520878">
        <w:rPr>
          <w:sz w:val="28"/>
          <w:szCs w:val="28"/>
          <w:lang w:eastAsia="ru-RU" w:bidi="ru-RU"/>
        </w:rPr>
        <w:t xml:space="preserve"> % по сумме</w:t>
      </w:r>
      <w:r w:rsidR="00C21DA0">
        <w:rPr>
          <w:sz w:val="28"/>
          <w:szCs w:val="28"/>
          <w:lang w:eastAsia="ru-RU" w:bidi="ru-RU"/>
        </w:rPr>
        <w:t xml:space="preserve"> (</w:t>
      </w:r>
      <w:r w:rsidR="00C21DA0" w:rsidRPr="00C21DA0">
        <w:rPr>
          <w:sz w:val="28"/>
          <w:szCs w:val="28"/>
          <w:lang w:eastAsia="ru-RU" w:bidi="ru-RU"/>
        </w:rPr>
        <w:t>2</w:t>
      </w:r>
      <w:r w:rsidR="00C21DA0">
        <w:rPr>
          <w:sz w:val="28"/>
          <w:szCs w:val="28"/>
          <w:lang w:eastAsia="ru-RU" w:bidi="ru-RU"/>
        </w:rPr>
        <w:t xml:space="preserve"> </w:t>
      </w:r>
      <w:r w:rsidR="00C21DA0" w:rsidRPr="00C21DA0">
        <w:rPr>
          <w:sz w:val="28"/>
          <w:szCs w:val="28"/>
          <w:lang w:eastAsia="ru-RU" w:bidi="ru-RU"/>
        </w:rPr>
        <w:t>691</w:t>
      </w:r>
      <w:r w:rsidR="00C21DA0">
        <w:rPr>
          <w:sz w:val="28"/>
          <w:szCs w:val="28"/>
          <w:lang w:eastAsia="ru-RU" w:bidi="ru-RU"/>
        </w:rPr>
        <w:t xml:space="preserve"> </w:t>
      </w:r>
      <w:r w:rsidR="00C21DA0" w:rsidRPr="00C21DA0">
        <w:rPr>
          <w:sz w:val="28"/>
          <w:szCs w:val="28"/>
          <w:lang w:eastAsia="ru-RU" w:bidi="ru-RU"/>
        </w:rPr>
        <w:t>941</w:t>
      </w:r>
      <w:r w:rsidR="00C21DA0">
        <w:rPr>
          <w:sz w:val="28"/>
          <w:szCs w:val="28"/>
          <w:lang w:eastAsia="ru-RU" w:bidi="ru-RU"/>
        </w:rPr>
        <w:t>,25 тыс. руб.</w:t>
      </w:r>
      <w:r w:rsidR="00520878">
        <w:rPr>
          <w:sz w:val="28"/>
          <w:szCs w:val="28"/>
          <w:lang w:eastAsia="ru-RU" w:bidi="ru-RU"/>
        </w:rPr>
        <w:t>)</w:t>
      </w:r>
      <w:r w:rsidRPr="00F250E1">
        <w:rPr>
          <w:sz w:val="28"/>
          <w:szCs w:val="28"/>
        </w:rPr>
        <w:t>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520878">
        <w:rPr>
          <w:sz w:val="28"/>
          <w:szCs w:val="28"/>
          <w:lang w:eastAsia="ru-RU" w:bidi="ru-RU"/>
        </w:rPr>
        <w:t xml:space="preserve">         </w:t>
      </w:r>
      <w:r w:rsidR="00C21DA0" w:rsidRPr="00C21DA0">
        <w:rPr>
          <w:sz w:val="28"/>
          <w:szCs w:val="28"/>
        </w:rPr>
        <w:t>1</w:t>
      </w:r>
      <w:r w:rsidR="00C21DA0">
        <w:rPr>
          <w:sz w:val="28"/>
          <w:szCs w:val="28"/>
        </w:rPr>
        <w:t xml:space="preserve"> </w:t>
      </w:r>
      <w:r w:rsidR="00C21DA0" w:rsidRPr="00C21DA0">
        <w:rPr>
          <w:sz w:val="28"/>
          <w:szCs w:val="28"/>
        </w:rPr>
        <w:t>709</w:t>
      </w:r>
      <w:r w:rsidR="00C21DA0">
        <w:rPr>
          <w:sz w:val="28"/>
          <w:szCs w:val="28"/>
        </w:rPr>
        <w:t xml:space="preserve"> </w:t>
      </w:r>
      <w:r w:rsidR="00C21DA0" w:rsidRPr="00C21DA0">
        <w:rPr>
          <w:sz w:val="28"/>
          <w:szCs w:val="28"/>
        </w:rPr>
        <w:t>7</w:t>
      </w:r>
      <w:r w:rsidR="00C21DA0">
        <w:rPr>
          <w:sz w:val="28"/>
          <w:szCs w:val="28"/>
        </w:rPr>
        <w:t>10</w:t>
      </w:r>
      <w:r w:rsidR="00520878">
        <w:rPr>
          <w:sz w:val="28"/>
          <w:szCs w:val="28"/>
        </w:rPr>
        <w:t>,0</w:t>
      </w:r>
      <w:r w:rsidR="00FB5DD8">
        <w:rPr>
          <w:sz w:val="28"/>
          <w:szCs w:val="28"/>
        </w:rPr>
        <w:t xml:space="preserve"> тыс. руб.</w:t>
      </w:r>
      <w:r w:rsidR="00520878">
        <w:rPr>
          <w:sz w:val="28"/>
          <w:szCs w:val="28"/>
        </w:rPr>
        <w:t xml:space="preserve"> (</w:t>
      </w:r>
      <w:r w:rsidR="00C21DA0">
        <w:rPr>
          <w:sz w:val="28"/>
          <w:szCs w:val="28"/>
        </w:rPr>
        <w:t>19</w:t>
      </w:r>
      <w:r w:rsidR="00520878">
        <w:rPr>
          <w:sz w:val="28"/>
          <w:szCs w:val="28"/>
        </w:rPr>
        <w:t>,</w:t>
      </w:r>
      <w:r w:rsidR="00C21DA0">
        <w:rPr>
          <w:sz w:val="28"/>
          <w:szCs w:val="28"/>
        </w:rPr>
        <w:t>0</w:t>
      </w:r>
      <w:r w:rsidR="00520878">
        <w:rPr>
          <w:sz w:val="28"/>
          <w:szCs w:val="28"/>
        </w:rPr>
        <w:t xml:space="preserve"> % по количеству и </w:t>
      </w:r>
      <w:r w:rsidR="00C21DA0">
        <w:rPr>
          <w:sz w:val="28"/>
          <w:szCs w:val="28"/>
        </w:rPr>
        <w:t>22</w:t>
      </w:r>
      <w:r w:rsidR="00520878">
        <w:rPr>
          <w:sz w:val="28"/>
          <w:szCs w:val="28"/>
        </w:rPr>
        <w:t>,</w:t>
      </w:r>
      <w:r w:rsidR="00C21DA0">
        <w:rPr>
          <w:sz w:val="28"/>
          <w:szCs w:val="28"/>
        </w:rPr>
        <w:t>45</w:t>
      </w:r>
      <w:r w:rsidR="00520878">
        <w:rPr>
          <w:sz w:val="28"/>
          <w:szCs w:val="28"/>
        </w:rPr>
        <w:t xml:space="preserve"> % по сумме)</w:t>
      </w:r>
      <w:r>
        <w:rPr>
          <w:sz w:val="28"/>
          <w:szCs w:val="28"/>
          <w:lang w:eastAsia="ru-RU" w:bidi="ru-RU"/>
        </w:rPr>
        <w:t>;</w:t>
      </w:r>
    </w:p>
    <w:p w:rsidR="00C21DA0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C21DA0">
        <w:rPr>
          <w:sz w:val="28"/>
          <w:szCs w:val="28"/>
          <w:lang w:eastAsia="ru-RU" w:bidi="ru-RU"/>
        </w:rPr>
        <w:t>68 940,2</w:t>
      </w:r>
      <w:r w:rsidR="00FB5DD8">
        <w:rPr>
          <w:sz w:val="28"/>
          <w:szCs w:val="28"/>
          <w:lang w:eastAsia="ru-RU" w:bidi="ru-RU"/>
        </w:rPr>
        <w:t xml:space="preserve"> тыс. руб</w:t>
      </w:r>
      <w:r>
        <w:rPr>
          <w:sz w:val="28"/>
          <w:szCs w:val="28"/>
          <w:lang w:eastAsia="ru-RU" w:bidi="ru-RU"/>
        </w:rPr>
        <w:t>.</w:t>
      </w:r>
      <w:r w:rsidR="00C21DA0">
        <w:rPr>
          <w:sz w:val="28"/>
          <w:szCs w:val="28"/>
          <w:lang w:eastAsia="ru-RU" w:bidi="ru-RU"/>
        </w:rPr>
        <w:t xml:space="preserve"> </w:t>
      </w:r>
      <w:r w:rsidR="00C21DA0">
        <w:rPr>
          <w:sz w:val="28"/>
          <w:szCs w:val="28"/>
        </w:rPr>
        <w:t>(1,0 % по количеству и 0,9 % по сумме)</w:t>
      </w:r>
      <w:r w:rsidR="00562CAD">
        <w:rPr>
          <w:sz w:val="28"/>
          <w:szCs w:val="28"/>
          <w:lang w:eastAsia="ru-RU" w:bidi="ru-RU"/>
        </w:rPr>
        <w:t>;</w:t>
      </w:r>
    </w:p>
    <w:p w:rsidR="00C21DA0" w:rsidRPr="00C54A7D" w:rsidRDefault="00C21DA0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softHyphen/>
        <w:t>– з</w:t>
      </w:r>
      <w:r w:rsidRPr="00C21DA0">
        <w:rPr>
          <w:sz w:val="28"/>
          <w:szCs w:val="28"/>
          <w:lang w:eastAsia="ru-RU" w:bidi="ru-RU"/>
        </w:rPr>
        <w:t>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организаций, государственных и</w:t>
      </w:r>
      <w:proofErr w:type="gramEnd"/>
      <w:r w:rsidRPr="00C21DA0">
        <w:rPr>
          <w:sz w:val="28"/>
          <w:szCs w:val="28"/>
          <w:lang w:eastAsia="ru-RU" w:bidi="ru-RU"/>
        </w:rPr>
        <w:t xml:space="preserve"> </w:t>
      </w:r>
      <w:r w:rsidRPr="00C54A7D">
        <w:rPr>
          <w:sz w:val="28"/>
          <w:szCs w:val="28"/>
          <w:lang w:eastAsia="ru-RU" w:bidi="ru-RU"/>
        </w:rPr>
        <w:t>муниципальных библиотек, государственных научных организаций: 4,8 % по количеству и 3,5 по сумме;</w:t>
      </w:r>
    </w:p>
    <w:p w:rsidR="00562CAD" w:rsidRPr="00C54A7D" w:rsidRDefault="00562CAD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 w:rsidRPr="00C54A7D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на </w:t>
      </w:r>
      <w:r w:rsidR="00C54A7D" w:rsidRPr="00C54A7D">
        <w:rPr>
          <w:sz w:val="28"/>
          <w:szCs w:val="28"/>
          <w:lang w:eastAsia="ru-RU" w:bidi="ru-RU"/>
        </w:rPr>
        <w:t>278 133,5</w:t>
      </w:r>
      <w:r w:rsidRPr="00C54A7D">
        <w:rPr>
          <w:sz w:val="28"/>
          <w:szCs w:val="28"/>
          <w:lang w:eastAsia="ru-RU" w:bidi="ru-RU"/>
        </w:rPr>
        <w:t xml:space="preserve"> тыс. руб.</w:t>
      </w:r>
      <w:r w:rsidR="00C54A7D" w:rsidRPr="00C54A7D">
        <w:rPr>
          <w:sz w:val="28"/>
          <w:szCs w:val="28"/>
          <w:lang w:eastAsia="ru-RU" w:bidi="ru-RU"/>
        </w:rPr>
        <w:t xml:space="preserve"> (0,6 % по количеству и 3,6</w:t>
      </w:r>
      <w:proofErr w:type="gramEnd"/>
      <w:r w:rsidR="00C54A7D" w:rsidRPr="00C54A7D">
        <w:rPr>
          <w:sz w:val="28"/>
          <w:szCs w:val="28"/>
          <w:lang w:eastAsia="ru-RU" w:bidi="ru-RU"/>
        </w:rPr>
        <w:t xml:space="preserve"> по сумме).</w:t>
      </w:r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62CAD"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дополнительному </w:t>
      </w:r>
      <w:r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основанию «</w:t>
      </w:r>
      <w:r w:rsidR="00562CAD"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закупки товаров, работ, услуг для государственных и (или) муниципальных нужд у единственного поставщика (подрядчика, исполнителя), в случае, установленном </w:t>
      </w:r>
      <w:r w:rsidR="00562CAD" w:rsidRP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Правительством Российской Федерации, в соответствии с частью </w:t>
      </w:r>
      <w:r w:rsidR="00C5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="00562CAD" w:rsidRP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статьи 15 Федерального закона от 08.03.2022 №46-ФЗ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A91E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 полугодии</w:t>
      </w:r>
      <w:r w:rsidR="00A91EAE" w:rsidRPr="00A91E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2023 года</w:t>
      </w:r>
      <w:r w:rsidR="00A91EAE"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="00C54A7D"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5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4A7D"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171</w:t>
      </w:r>
      <w:r w:rsidR="00C54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4A7D" w:rsidRP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153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65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15,4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</w:t>
      </w:r>
      <w:r w:rsidR="00C54A7D">
        <w:rPr>
          <w:rFonts w:ascii="Times New Roman" w:eastAsia="Times New Roman" w:hAnsi="Times New Roman" w:cs="Times New Roman"/>
          <w:color w:val="auto"/>
          <w:sz w:val="28"/>
          <w:szCs w:val="28"/>
        </w:rPr>
        <w:t>, 43 контракта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F25CBA" w:rsidRPr="00F25CBA" w:rsidRDefault="00F25CBA" w:rsidP="00F25CBA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25CBA">
        <w:rPr>
          <w:sz w:val="28"/>
          <w:szCs w:val="28"/>
        </w:rPr>
        <w:t xml:space="preserve">Расторгнуто </w:t>
      </w:r>
      <w:r w:rsidR="0077667E">
        <w:rPr>
          <w:sz w:val="28"/>
          <w:szCs w:val="28"/>
        </w:rPr>
        <w:t>2,3</w:t>
      </w:r>
      <w:r w:rsidRPr="00F25CBA">
        <w:rPr>
          <w:sz w:val="28"/>
          <w:szCs w:val="28"/>
        </w:rPr>
        <w:t xml:space="preserve"> % от общего количества контрактов, заключенных в результате проведения торгов на сумму, составляющую 1,</w:t>
      </w:r>
      <w:r w:rsidR="0077667E">
        <w:rPr>
          <w:sz w:val="28"/>
          <w:szCs w:val="28"/>
        </w:rPr>
        <w:t>3</w:t>
      </w:r>
      <w:r w:rsidRPr="00F25CBA">
        <w:rPr>
          <w:sz w:val="28"/>
          <w:szCs w:val="28"/>
        </w:rPr>
        <w:t xml:space="preserve"> % </w:t>
      </w:r>
      <w:r w:rsidR="0077667E">
        <w:rPr>
          <w:sz w:val="28"/>
          <w:szCs w:val="28"/>
        </w:rPr>
        <w:t>от</w:t>
      </w:r>
      <w:r w:rsidRPr="00F25CBA">
        <w:rPr>
          <w:sz w:val="28"/>
          <w:szCs w:val="28"/>
        </w:rPr>
        <w:t xml:space="preserve"> сумм</w:t>
      </w:r>
      <w:r w:rsidR="0077667E">
        <w:rPr>
          <w:sz w:val="28"/>
          <w:szCs w:val="28"/>
        </w:rPr>
        <w:t>ы</w:t>
      </w:r>
      <w:r w:rsidRPr="00F25CBA">
        <w:rPr>
          <w:sz w:val="28"/>
          <w:szCs w:val="28"/>
        </w:rPr>
        <w:t xml:space="preserve"> заключенных по результатам торгов контрактов. </w:t>
      </w:r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0252"/>
    <w:rsid w:val="0003028D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0D8D"/>
    <w:rsid w:val="00084B7B"/>
    <w:rsid w:val="00085D3E"/>
    <w:rsid w:val="0009245E"/>
    <w:rsid w:val="0009356B"/>
    <w:rsid w:val="000A0627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06DA"/>
    <w:rsid w:val="0011292A"/>
    <w:rsid w:val="001133C3"/>
    <w:rsid w:val="00122FBA"/>
    <w:rsid w:val="00125FAD"/>
    <w:rsid w:val="001265EE"/>
    <w:rsid w:val="00126AC5"/>
    <w:rsid w:val="00126FDB"/>
    <w:rsid w:val="00130EAC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A77B3"/>
    <w:rsid w:val="001B1026"/>
    <w:rsid w:val="001B410C"/>
    <w:rsid w:val="001B4C46"/>
    <w:rsid w:val="001B5FBE"/>
    <w:rsid w:val="001B6B4D"/>
    <w:rsid w:val="001C3607"/>
    <w:rsid w:val="001C5144"/>
    <w:rsid w:val="001D0E95"/>
    <w:rsid w:val="001D36DD"/>
    <w:rsid w:val="001D4F67"/>
    <w:rsid w:val="001D5FF0"/>
    <w:rsid w:val="001D7493"/>
    <w:rsid w:val="001E0254"/>
    <w:rsid w:val="001E188B"/>
    <w:rsid w:val="001E441E"/>
    <w:rsid w:val="001F478F"/>
    <w:rsid w:val="001F6FF0"/>
    <w:rsid w:val="0020019B"/>
    <w:rsid w:val="002020BF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3766F"/>
    <w:rsid w:val="00244165"/>
    <w:rsid w:val="002467BE"/>
    <w:rsid w:val="00253E25"/>
    <w:rsid w:val="002604A7"/>
    <w:rsid w:val="002608E2"/>
    <w:rsid w:val="0026505A"/>
    <w:rsid w:val="0026721E"/>
    <w:rsid w:val="0027144C"/>
    <w:rsid w:val="002719C7"/>
    <w:rsid w:val="00274880"/>
    <w:rsid w:val="00275583"/>
    <w:rsid w:val="00280A51"/>
    <w:rsid w:val="00281FE3"/>
    <w:rsid w:val="00282A45"/>
    <w:rsid w:val="00285DDA"/>
    <w:rsid w:val="0028624F"/>
    <w:rsid w:val="00293785"/>
    <w:rsid w:val="00293E3F"/>
    <w:rsid w:val="002941BF"/>
    <w:rsid w:val="0029438A"/>
    <w:rsid w:val="00295F28"/>
    <w:rsid w:val="002A2304"/>
    <w:rsid w:val="002A235A"/>
    <w:rsid w:val="002A37A0"/>
    <w:rsid w:val="002A5A0B"/>
    <w:rsid w:val="002A6B4B"/>
    <w:rsid w:val="002B5557"/>
    <w:rsid w:val="002B60E5"/>
    <w:rsid w:val="002C2840"/>
    <w:rsid w:val="002C5283"/>
    <w:rsid w:val="002D10AB"/>
    <w:rsid w:val="002D3884"/>
    <w:rsid w:val="002D57DA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2AA7"/>
    <w:rsid w:val="003134C9"/>
    <w:rsid w:val="00313D85"/>
    <w:rsid w:val="003147A9"/>
    <w:rsid w:val="003147AA"/>
    <w:rsid w:val="003168D2"/>
    <w:rsid w:val="00316BBC"/>
    <w:rsid w:val="00316CD5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0AE4"/>
    <w:rsid w:val="0034197E"/>
    <w:rsid w:val="0034399F"/>
    <w:rsid w:val="00344FA8"/>
    <w:rsid w:val="00345EEB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5578"/>
    <w:rsid w:val="00376804"/>
    <w:rsid w:val="00376A94"/>
    <w:rsid w:val="003778CF"/>
    <w:rsid w:val="00380965"/>
    <w:rsid w:val="0038291A"/>
    <w:rsid w:val="00384CF2"/>
    <w:rsid w:val="00387B2F"/>
    <w:rsid w:val="00392887"/>
    <w:rsid w:val="00393906"/>
    <w:rsid w:val="003A22A4"/>
    <w:rsid w:val="003A2572"/>
    <w:rsid w:val="003A3E78"/>
    <w:rsid w:val="003A41D3"/>
    <w:rsid w:val="003A523A"/>
    <w:rsid w:val="003A7D22"/>
    <w:rsid w:val="003B04BE"/>
    <w:rsid w:val="003C0AF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038EE"/>
    <w:rsid w:val="00411080"/>
    <w:rsid w:val="00411A23"/>
    <w:rsid w:val="004143B7"/>
    <w:rsid w:val="00414D0A"/>
    <w:rsid w:val="00424397"/>
    <w:rsid w:val="00425C30"/>
    <w:rsid w:val="0043675D"/>
    <w:rsid w:val="00441509"/>
    <w:rsid w:val="00442D5E"/>
    <w:rsid w:val="00442E73"/>
    <w:rsid w:val="00447110"/>
    <w:rsid w:val="00450025"/>
    <w:rsid w:val="0045304C"/>
    <w:rsid w:val="00453909"/>
    <w:rsid w:val="004600A2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2DC1"/>
    <w:rsid w:val="004A7FDC"/>
    <w:rsid w:val="004B12DC"/>
    <w:rsid w:val="004B37A9"/>
    <w:rsid w:val="004B3992"/>
    <w:rsid w:val="004B3F00"/>
    <w:rsid w:val="004B6D4F"/>
    <w:rsid w:val="004C1084"/>
    <w:rsid w:val="004C76BF"/>
    <w:rsid w:val="004D003F"/>
    <w:rsid w:val="004D04B4"/>
    <w:rsid w:val="004D0DC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6A19"/>
    <w:rsid w:val="00507A8F"/>
    <w:rsid w:val="00507D0F"/>
    <w:rsid w:val="00513667"/>
    <w:rsid w:val="00513AC5"/>
    <w:rsid w:val="00517CBF"/>
    <w:rsid w:val="00520878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44833"/>
    <w:rsid w:val="00545FF1"/>
    <w:rsid w:val="005529AF"/>
    <w:rsid w:val="00552BFD"/>
    <w:rsid w:val="00553D3F"/>
    <w:rsid w:val="00561545"/>
    <w:rsid w:val="00562CAD"/>
    <w:rsid w:val="00567A52"/>
    <w:rsid w:val="00570287"/>
    <w:rsid w:val="00571F93"/>
    <w:rsid w:val="0057390D"/>
    <w:rsid w:val="00582006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092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2D77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2723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1ABA"/>
    <w:rsid w:val="00672BAD"/>
    <w:rsid w:val="00676894"/>
    <w:rsid w:val="0067799B"/>
    <w:rsid w:val="006805E1"/>
    <w:rsid w:val="00681BBE"/>
    <w:rsid w:val="00684A3A"/>
    <w:rsid w:val="00687685"/>
    <w:rsid w:val="006947C4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0CE0"/>
    <w:rsid w:val="006D50C8"/>
    <w:rsid w:val="006E2CA3"/>
    <w:rsid w:val="006E6A3B"/>
    <w:rsid w:val="006F3887"/>
    <w:rsid w:val="006F5A92"/>
    <w:rsid w:val="007012C7"/>
    <w:rsid w:val="00703757"/>
    <w:rsid w:val="00704092"/>
    <w:rsid w:val="00704746"/>
    <w:rsid w:val="00707E19"/>
    <w:rsid w:val="00711CB6"/>
    <w:rsid w:val="0071350D"/>
    <w:rsid w:val="00713676"/>
    <w:rsid w:val="00716DC4"/>
    <w:rsid w:val="007210D1"/>
    <w:rsid w:val="007227DC"/>
    <w:rsid w:val="00722B56"/>
    <w:rsid w:val="00723CAE"/>
    <w:rsid w:val="007250F8"/>
    <w:rsid w:val="00725F93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1FD6"/>
    <w:rsid w:val="007722BA"/>
    <w:rsid w:val="0077667E"/>
    <w:rsid w:val="00776776"/>
    <w:rsid w:val="007809FA"/>
    <w:rsid w:val="00784C21"/>
    <w:rsid w:val="00786F11"/>
    <w:rsid w:val="00792E03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399E"/>
    <w:rsid w:val="007A4314"/>
    <w:rsid w:val="007A448A"/>
    <w:rsid w:val="007A6653"/>
    <w:rsid w:val="007A67F5"/>
    <w:rsid w:val="007A68AF"/>
    <w:rsid w:val="007A6B83"/>
    <w:rsid w:val="007A7AE0"/>
    <w:rsid w:val="007B2FD0"/>
    <w:rsid w:val="007B3BD5"/>
    <w:rsid w:val="007B5B41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7F7E14"/>
    <w:rsid w:val="008020FE"/>
    <w:rsid w:val="00804AA5"/>
    <w:rsid w:val="0080586D"/>
    <w:rsid w:val="008066F2"/>
    <w:rsid w:val="008103EB"/>
    <w:rsid w:val="008105C8"/>
    <w:rsid w:val="00810BFF"/>
    <w:rsid w:val="00816243"/>
    <w:rsid w:val="00821A29"/>
    <w:rsid w:val="00821C5B"/>
    <w:rsid w:val="00825C4E"/>
    <w:rsid w:val="0082638B"/>
    <w:rsid w:val="00830122"/>
    <w:rsid w:val="00832B5A"/>
    <w:rsid w:val="00833DF7"/>
    <w:rsid w:val="00835ACC"/>
    <w:rsid w:val="00836206"/>
    <w:rsid w:val="0083790A"/>
    <w:rsid w:val="00837EA3"/>
    <w:rsid w:val="00840546"/>
    <w:rsid w:val="00840708"/>
    <w:rsid w:val="0084304C"/>
    <w:rsid w:val="008462F7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22D66"/>
    <w:rsid w:val="00924196"/>
    <w:rsid w:val="00924434"/>
    <w:rsid w:val="009249FF"/>
    <w:rsid w:val="00926DEC"/>
    <w:rsid w:val="00927650"/>
    <w:rsid w:val="0093186E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53EA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4A9A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07C0"/>
    <w:rsid w:val="009F1B7F"/>
    <w:rsid w:val="009F284A"/>
    <w:rsid w:val="009F3DC3"/>
    <w:rsid w:val="009F4837"/>
    <w:rsid w:val="009F5D08"/>
    <w:rsid w:val="009F661F"/>
    <w:rsid w:val="009F7119"/>
    <w:rsid w:val="009F7193"/>
    <w:rsid w:val="00A043B3"/>
    <w:rsid w:val="00A06383"/>
    <w:rsid w:val="00A0651B"/>
    <w:rsid w:val="00A110F8"/>
    <w:rsid w:val="00A12888"/>
    <w:rsid w:val="00A12E00"/>
    <w:rsid w:val="00A132CA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374AA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4C6E"/>
    <w:rsid w:val="00A650DC"/>
    <w:rsid w:val="00A654A9"/>
    <w:rsid w:val="00A66B17"/>
    <w:rsid w:val="00A67373"/>
    <w:rsid w:val="00A73B1B"/>
    <w:rsid w:val="00A76273"/>
    <w:rsid w:val="00A80D40"/>
    <w:rsid w:val="00A823A3"/>
    <w:rsid w:val="00A91281"/>
    <w:rsid w:val="00A91EAE"/>
    <w:rsid w:val="00A95782"/>
    <w:rsid w:val="00A95D2F"/>
    <w:rsid w:val="00A95FED"/>
    <w:rsid w:val="00A97ECE"/>
    <w:rsid w:val="00AA181D"/>
    <w:rsid w:val="00AA22D2"/>
    <w:rsid w:val="00AA3D9C"/>
    <w:rsid w:val="00AA55E3"/>
    <w:rsid w:val="00AA721A"/>
    <w:rsid w:val="00AB0B9A"/>
    <w:rsid w:val="00AB1836"/>
    <w:rsid w:val="00AB30C4"/>
    <w:rsid w:val="00AB56D8"/>
    <w:rsid w:val="00AB5A04"/>
    <w:rsid w:val="00AC0743"/>
    <w:rsid w:val="00AC0C08"/>
    <w:rsid w:val="00AC2D09"/>
    <w:rsid w:val="00AC3D3C"/>
    <w:rsid w:val="00AD2860"/>
    <w:rsid w:val="00AD29DE"/>
    <w:rsid w:val="00AD4502"/>
    <w:rsid w:val="00AD52A5"/>
    <w:rsid w:val="00AD7499"/>
    <w:rsid w:val="00AD7E17"/>
    <w:rsid w:val="00AE17D1"/>
    <w:rsid w:val="00AE317A"/>
    <w:rsid w:val="00AE3443"/>
    <w:rsid w:val="00AE3ECD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0584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0AD3"/>
    <w:rsid w:val="00B744DD"/>
    <w:rsid w:val="00B75A78"/>
    <w:rsid w:val="00B770FC"/>
    <w:rsid w:val="00B808DD"/>
    <w:rsid w:val="00B80970"/>
    <w:rsid w:val="00B85CEF"/>
    <w:rsid w:val="00B86E0C"/>
    <w:rsid w:val="00B908F3"/>
    <w:rsid w:val="00BA4D53"/>
    <w:rsid w:val="00BA5C1A"/>
    <w:rsid w:val="00BB201B"/>
    <w:rsid w:val="00BB27BC"/>
    <w:rsid w:val="00BB5BB1"/>
    <w:rsid w:val="00BB6B7B"/>
    <w:rsid w:val="00BB7B45"/>
    <w:rsid w:val="00BC234F"/>
    <w:rsid w:val="00BC3D19"/>
    <w:rsid w:val="00BC4374"/>
    <w:rsid w:val="00BC4474"/>
    <w:rsid w:val="00BC53FD"/>
    <w:rsid w:val="00BC6FD4"/>
    <w:rsid w:val="00BD10CF"/>
    <w:rsid w:val="00BD36C9"/>
    <w:rsid w:val="00BD5D2E"/>
    <w:rsid w:val="00BE00FF"/>
    <w:rsid w:val="00BE15C1"/>
    <w:rsid w:val="00BE17C9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1DA0"/>
    <w:rsid w:val="00C24678"/>
    <w:rsid w:val="00C24A09"/>
    <w:rsid w:val="00C24CA8"/>
    <w:rsid w:val="00C25555"/>
    <w:rsid w:val="00C27ADA"/>
    <w:rsid w:val="00C31B2D"/>
    <w:rsid w:val="00C341B4"/>
    <w:rsid w:val="00C40664"/>
    <w:rsid w:val="00C463CF"/>
    <w:rsid w:val="00C54A7D"/>
    <w:rsid w:val="00C56FD1"/>
    <w:rsid w:val="00C571D7"/>
    <w:rsid w:val="00C61BEE"/>
    <w:rsid w:val="00C66E4E"/>
    <w:rsid w:val="00C672A3"/>
    <w:rsid w:val="00C70AB0"/>
    <w:rsid w:val="00C732A8"/>
    <w:rsid w:val="00C74AF5"/>
    <w:rsid w:val="00C7682C"/>
    <w:rsid w:val="00C76E75"/>
    <w:rsid w:val="00C80014"/>
    <w:rsid w:val="00C80A07"/>
    <w:rsid w:val="00C80C2B"/>
    <w:rsid w:val="00C80EC7"/>
    <w:rsid w:val="00C83956"/>
    <w:rsid w:val="00C91F52"/>
    <w:rsid w:val="00C92C12"/>
    <w:rsid w:val="00C94B7A"/>
    <w:rsid w:val="00C95DE4"/>
    <w:rsid w:val="00C96068"/>
    <w:rsid w:val="00C9770F"/>
    <w:rsid w:val="00CA1804"/>
    <w:rsid w:val="00CA1E8E"/>
    <w:rsid w:val="00CA300C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1DB0"/>
    <w:rsid w:val="00CD635C"/>
    <w:rsid w:val="00CD6521"/>
    <w:rsid w:val="00CE0428"/>
    <w:rsid w:val="00CE0432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52D41"/>
    <w:rsid w:val="00D60A09"/>
    <w:rsid w:val="00D60D9A"/>
    <w:rsid w:val="00D60DC1"/>
    <w:rsid w:val="00D621E0"/>
    <w:rsid w:val="00D62D0C"/>
    <w:rsid w:val="00D652AE"/>
    <w:rsid w:val="00D66A0E"/>
    <w:rsid w:val="00D66A2D"/>
    <w:rsid w:val="00D70CD7"/>
    <w:rsid w:val="00D720C0"/>
    <w:rsid w:val="00D76FAE"/>
    <w:rsid w:val="00D80211"/>
    <w:rsid w:val="00D8754B"/>
    <w:rsid w:val="00D9041D"/>
    <w:rsid w:val="00D90703"/>
    <w:rsid w:val="00D90C3A"/>
    <w:rsid w:val="00D93314"/>
    <w:rsid w:val="00D940A2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4D2"/>
    <w:rsid w:val="00DB7909"/>
    <w:rsid w:val="00DC0D5F"/>
    <w:rsid w:val="00DC1350"/>
    <w:rsid w:val="00DD3C2C"/>
    <w:rsid w:val="00DD74C3"/>
    <w:rsid w:val="00DE014A"/>
    <w:rsid w:val="00DE55D3"/>
    <w:rsid w:val="00DF2DA5"/>
    <w:rsid w:val="00DF5B07"/>
    <w:rsid w:val="00DF6F76"/>
    <w:rsid w:val="00DF7D6E"/>
    <w:rsid w:val="00DF7DD4"/>
    <w:rsid w:val="00E049DE"/>
    <w:rsid w:val="00E04CBB"/>
    <w:rsid w:val="00E07568"/>
    <w:rsid w:val="00E115EB"/>
    <w:rsid w:val="00E13FF6"/>
    <w:rsid w:val="00E17CF0"/>
    <w:rsid w:val="00E17FAD"/>
    <w:rsid w:val="00E23A6F"/>
    <w:rsid w:val="00E24008"/>
    <w:rsid w:val="00E30E80"/>
    <w:rsid w:val="00E3189D"/>
    <w:rsid w:val="00E33262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166D"/>
    <w:rsid w:val="00E73A8C"/>
    <w:rsid w:val="00E76355"/>
    <w:rsid w:val="00E81C99"/>
    <w:rsid w:val="00E82E1D"/>
    <w:rsid w:val="00E83D23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0B28"/>
    <w:rsid w:val="00EC5691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EF6B82"/>
    <w:rsid w:val="00F04DFE"/>
    <w:rsid w:val="00F07FA6"/>
    <w:rsid w:val="00F10D3A"/>
    <w:rsid w:val="00F1206A"/>
    <w:rsid w:val="00F14D94"/>
    <w:rsid w:val="00F17F4F"/>
    <w:rsid w:val="00F23F15"/>
    <w:rsid w:val="00F24E2E"/>
    <w:rsid w:val="00F250E1"/>
    <w:rsid w:val="00F25CBA"/>
    <w:rsid w:val="00F2685E"/>
    <w:rsid w:val="00F31253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826E3"/>
    <w:rsid w:val="00F91C33"/>
    <w:rsid w:val="00F94050"/>
    <w:rsid w:val="00F94241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B4837"/>
    <w:rsid w:val="00FB5DD8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18A1-E489-4AD8-A5F2-61806EE6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9142</TotalTime>
  <Pages>10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МУРАДОВА</dc:creator>
  <cp:lastModifiedBy>Лариса Анатольевна МУРАДОВА</cp:lastModifiedBy>
  <cp:revision>166</cp:revision>
  <cp:lastPrinted>2020-08-24T07:40:00Z</cp:lastPrinted>
  <dcterms:created xsi:type="dcterms:W3CDTF">2018-02-22T12:40:00Z</dcterms:created>
  <dcterms:modified xsi:type="dcterms:W3CDTF">2023-08-11T07:40:00Z</dcterms:modified>
</cp:coreProperties>
</file>