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0A1F">
        <w:rPr>
          <w:rFonts w:ascii="Times New Roman" w:hAnsi="Times New Roman" w:cs="Times New Roman"/>
          <w:b/>
        </w:rPr>
        <w:t xml:space="preserve">Протокол комиссии по проведению предварительного отбора </w:t>
      </w:r>
    </w:p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770A1F">
        <w:rPr>
          <w:rFonts w:ascii="Times New Roman" w:hAnsi="Times New Roman" w:cs="Times New Roman"/>
          <w:b/>
          <w:bCs/>
        </w:rPr>
        <w:t xml:space="preserve">на </w:t>
      </w:r>
      <w:r w:rsidR="009F247D" w:rsidRPr="00770A1F">
        <w:rPr>
          <w:rFonts w:ascii="Times New Roman" w:hAnsi="Times New Roman" w:cs="Times New Roman"/>
          <w:b/>
          <w:bCs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</w:t>
      </w:r>
    </w:p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  <w:highlight w:val="yellow"/>
        </w:rPr>
      </w:pPr>
    </w:p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</w:rPr>
      </w:pPr>
      <w:r w:rsidRPr="00770A1F">
        <w:rPr>
          <w:rFonts w:ascii="Times New Roman" w:hAnsi="Times New Roman" w:cs="Times New Roman"/>
          <w:b/>
        </w:rPr>
        <w:t>№ предварительного отбора ПО</w:t>
      </w:r>
      <w:r w:rsidR="009F247D" w:rsidRPr="00770A1F">
        <w:rPr>
          <w:rFonts w:ascii="Times New Roman" w:hAnsi="Times New Roman" w:cs="Times New Roman"/>
          <w:b/>
        </w:rPr>
        <w:t>А</w:t>
      </w:r>
      <w:r w:rsidRPr="00770A1F">
        <w:rPr>
          <w:rFonts w:ascii="Times New Roman" w:hAnsi="Times New Roman" w:cs="Times New Roman"/>
          <w:b/>
        </w:rPr>
        <w:t>-</w:t>
      </w:r>
      <w:r w:rsidR="00491667" w:rsidRPr="00770A1F">
        <w:rPr>
          <w:rFonts w:ascii="Times New Roman" w:hAnsi="Times New Roman" w:cs="Times New Roman"/>
          <w:b/>
        </w:rPr>
        <w:t>1/18</w:t>
      </w:r>
    </w:p>
    <w:p w:rsidR="00404508" w:rsidRPr="00770A1F" w:rsidRDefault="00404508" w:rsidP="00404508">
      <w:pPr>
        <w:pStyle w:val="ac"/>
        <w:jc w:val="center"/>
        <w:rPr>
          <w:rFonts w:ascii="Times New Roman" w:hAnsi="Times New Roman" w:cs="Times New Roman"/>
          <w:b/>
          <w:highlight w:val="yellow"/>
        </w:rPr>
      </w:pPr>
    </w:p>
    <w:p w:rsidR="00404508" w:rsidRPr="009F247D" w:rsidRDefault="00404508" w:rsidP="009F24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019"/>
        <w:gridCol w:w="1078"/>
        <w:gridCol w:w="3708"/>
      </w:tblGrid>
      <w:tr w:rsidR="009F247D" w:rsidRPr="00766D1E" w:rsidTr="00D069BD">
        <w:tc>
          <w:tcPr>
            <w:tcW w:w="2785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247D" w:rsidRPr="00766D1E" w:rsidTr="00D069BD">
        <w:tc>
          <w:tcPr>
            <w:tcW w:w="2785" w:type="pct"/>
            <w:tcBorders>
              <w:bottom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lang w:eastAsia="ru-RU"/>
              </w:rPr>
              <w:t>Санкт- Петербург, ул. Смольного, д.3, комн. 3-136</w:t>
            </w: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vAlign w:val="center"/>
            <w:hideMark/>
          </w:tcPr>
          <w:p w:rsidR="009F247D" w:rsidRPr="00766D1E" w:rsidRDefault="00491667" w:rsidP="00491667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9F247D" w:rsidRPr="00766D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2018</w:t>
            </w:r>
          </w:p>
        </w:tc>
      </w:tr>
      <w:tr w:rsidR="009F247D" w:rsidRPr="00766D1E" w:rsidTr="00D069BD">
        <w:tc>
          <w:tcPr>
            <w:tcW w:w="2785" w:type="pct"/>
            <w:tcBorders>
              <w:top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499" w:type="pct"/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  <w:vAlign w:val="center"/>
            <w:hideMark/>
          </w:tcPr>
          <w:p w:rsidR="009F247D" w:rsidRPr="00766D1E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66D1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04508" w:rsidRPr="00770A1F" w:rsidRDefault="00404508" w:rsidP="0077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404508" w:rsidRPr="009F247D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9F247D">
        <w:rPr>
          <w:rFonts w:ascii="Times New Roman" w:hAnsi="Times New Roman" w:cs="Times New Roman"/>
          <w:bCs/>
        </w:rPr>
        <w:t xml:space="preserve">: включение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9F247D" w:rsidRPr="009F247D">
        <w:rPr>
          <w:rFonts w:ascii="Times New Roman" w:hAnsi="Times New Roman" w:cs="Times New Roman"/>
          <w:b/>
        </w:rPr>
        <w:t>оказание услуг и (или) выполнение работ по капитальному ремонту общего имущества многоквартирных домов.</w:t>
      </w:r>
    </w:p>
    <w:p w:rsidR="00404508" w:rsidRDefault="00404508" w:rsidP="004E09E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9" w:history="1">
        <w:r w:rsidRPr="009F247D">
          <w:rPr>
            <w:rStyle w:val="a3"/>
            <w:rFonts w:ascii="Times New Roman" w:hAnsi="Times New Roman" w:cs="Times New Roman"/>
          </w:rPr>
          <w:t>www.</w:t>
        </w:r>
        <w:r w:rsidRPr="009F247D">
          <w:rPr>
            <w:rStyle w:val="a3"/>
            <w:rFonts w:ascii="Times New Roman" w:hAnsi="Times New Roman" w:cs="Times New Roman"/>
            <w:lang w:val="en-US"/>
          </w:rPr>
          <w:t>gz</w:t>
        </w:r>
        <w:r w:rsidRPr="009F247D">
          <w:rPr>
            <w:rStyle w:val="a3"/>
            <w:rFonts w:ascii="Times New Roman" w:hAnsi="Times New Roman" w:cs="Times New Roman"/>
          </w:rPr>
          <w:t>.lenobl.ru</w:t>
        </w:r>
      </w:hyperlink>
      <w:r w:rsidRPr="009F247D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9F247D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0" w:history="1">
        <w:r w:rsidRPr="009F247D">
          <w:rPr>
            <w:rStyle w:val="a3"/>
            <w:rFonts w:ascii="Times New Roman" w:hAnsi="Times New Roman" w:cs="Times New Roman"/>
            <w:lang w:val="en-US"/>
          </w:rPr>
          <w:t>http</w:t>
        </w:r>
        <w:r w:rsidRPr="009F247D">
          <w:rPr>
            <w:rStyle w:val="a3"/>
            <w:rFonts w:ascii="Times New Roman" w:hAnsi="Times New Roman" w:cs="Times New Roman"/>
          </w:rPr>
          <w:t>://</w:t>
        </w:r>
        <w:r w:rsidRPr="009F247D">
          <w:rPr>
            <w:rStyle w:val="a3"/>
            <w:rFonts w:ascii="Times New Roman" w:hAnsi="Times New Roman" w:cs="Times New Roman"/>
            <w:lang w:val="en-US"/>
          </w:rPr>
          <w:t>www</w:t>
        </w:r>
        <w:r w:rsidRPr="009F247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247D">
          <w:rPr>
            <w:rStyle w:val="a3"/>
            <w:rFonts w:ascii="Times New Roman" w:hAnsi="Times New Roman" w:cs="Times New Roman"/>
            <w:lang w:val="en-US"/>
          </w:rPr>
          <w:t>etp</w:t>
        </w:r>
        <w:proofErr w:type="spellEnd"/>
        <w:r w:rsidRPr="009F247D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F247D">
          <w:rPr>
            <w:rStyle w:val="a3"/>
            <w:rFonts w:ascii="Times New Roman" w:hAnsi="Times New Roman" w:cs="Times New Roman"/>
            <w:lang w:val="en-US"/>
          </w:rPr>
          <w:t>ets</w:t>
        </w:r>
        <w:proofErr w:type="spellEnd"/>
        <w:r w:rsidRPr="009F247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F247D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F247D">
        <w:rPr>
          <w:rStyle w:val="a3"/>
          <w:rFonts w:ascii="Times New Roman" w:hAnsi="Times New Roman" w:cs="Times New Roman"/>
        </w:rPr>
        <w:t>.</w:t>
      </w:r>
    </w:p>
    <w:p w:rsidR="004E09E9" w:rsidRPr="004E09E9" w:rsidRDefault="004E09E9" w:rsidP="004E09E9">
      <w:pPr>
        <w:spacing w:after="0" w:line="240" w:lineRule="auto"/>
        <w:ind w:firstLine="567"/>
        <w:jc w:val="both"/>
        <w:rPr>
          <w:u w:val="single"/>
        </w:rPr>
      </w:pPr>
    </w:p>
    <w:p w:rsidR="00404508" w:rsidRPr="002D72CA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2D72CA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060814" w:rsidRPr="00072CEB" w:rsidRDefault="00060814" w:rsidP="00060814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Кайянен Е.Е.</w:t>
      </w:r>
    </w:p>
    <w:p w:rsidR="0040450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2CA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4E09E9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Шульц М.Г.</w:t>
      </w:r>
    </w:p>
    <w:p w:rsidR="00060814" w:rsidRDefault="00060814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072CEB">
        <w:rPr>
          <w:rFonts w:ascii="Times New Roman" w:hAnsi="Times New Roman" w:cs="Times New Roman"/>
        </w:rPr>
        <w:t>Горошко А.Н.</w:t>
      </w:r>
    </w:p>
    <w:p w:rsidR="00060814" w:rsidRPr="00072CEB" w:rsidRDefault="00060814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 М.В.</w:t>
      </w:r>
    </w:p>
    <w:p w:rsidR="004E09E9" w:rsidRPr="00072CEB" w:rsidRDefault="00227A77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Фещенко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40450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CEB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060814" w:rsidRPr="00072CEB" w:rsidRDefault="00060814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2CEB">
        <w:rPr>
          <w:rFonts w:ascii="Times New Roman" w:hAnsi="Times New Roman" w:cs="Times New Roman"/>
        </w:rPr>
        <w:t>Михальский В.В.</w:t>
      </w:r>
    </w:p>
    <w:p w:rsidR="00404508" w:rsidRPr="002D72CA" w:rsidRDefault="00404508" w:rsidP="0040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2CEB">
        <w:rPr>
          <w:rFonts w:ascii="Times New Roman" w:hAnsi="Times New Roman" w:cs="Times New Roman"/>
        </w:rPr>
        <w:t xml:space="preserve">Присутствовали: </w:t>
      </w:r>
      <w:r w:rsidR="00060814">
        <w:rPr>
          <w:rFonts w:ascii="Times New Roman" w:hAnsi="Times New Roman" w:cs="Times New Roman"/>
        </w:rPr>
        <w:t>6 (шесть</w:t>
      </w:r>
      <w:r w:rsidRPr="00072CEB">
        <w:rPr>
          <w:rFonts w:ascii="Times New Roman" w:hAnsi="Times New Roman" w:cs="Times New Roman"/>
        </w:rPr>
        <w:t xml:space="preserve">) из 12 (двенадцати), </w:t>
      </w:r>
      <w:r w:rsidRPr="00072CEB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072CEB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072CEB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404508" w:rsidRPr="009F247D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247D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осуществлять свои функции в соответствии с Положением </w:t>
      </w:r>
      <w:r w:rsidRPr="009F247D">
        <w:rPr>
          <w:rFonts w:ascii="Times New Roman" w:hAnsi="Times New Roman" w:cs="Times New Roman"/>
        </w:rPr>
        <w:t>о комиссии по проведению предварительного отбора, утвержденным приказом Комитета государственного заказа Ленинградской области от 06.04.2017  № 8-п.</w:t>
      </w:r>
    </w:p>
    <w:p w:rsidR="00404508" w:rsidRPr="002D72CA" w:rsidRDefault="00404508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9F247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247D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 w:rsidRPr="009F247D">
        <w:rPr>
          <w:rFonts w:ascii="Times New Roman" w:hAnsi="Times New Roman" w:cs="Times New Roman"/>
          <w:sz w:val="22"/>
          <w:szCs w:val="22"/>
        </w:rPr>
        <w:t>отсутствии конфликта интересов,</w:t>
      </w:r>
      <w:r w:rsidR="009869DC">
        <w:rPr>
          <w:rFonts w:ascii="Times New Roman" w:hAnsi="Times New Roman" w:cs="Times New Roman"/>
          <w:sz w:val="22"/>
          <w:szCs w:val="22"/>
        </w:rPr>
        <w:t xml:space="preserve"> </w:t>
      </w:r>
      <w:r w:rsidRPr="009F247D">
        <w:rPr>
          <w:rFonts w:ascii="Times New Roman" w:hAnsi="Times New Roman" w:cs="Times New Roman"/>
          <w:sz w:val="22"/>
          <w:szCs w:val="22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 № 615 </w:t>
      </w:r>
      <w:r w:rsidRPr="009F247D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9F247D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</w:p>
    <w:p w:rsidR="00404508" w:rsidRPr="009F247D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47D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404508" w:rsidRPr="009F247D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404508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247D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4E09E9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4E09E9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Pr="004E09E9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  <w:snapToGrid w:val="0"/>
        </w:rPr>
        <w:t xml:space="preserve">Требования к </w:t>
      </w:r>
      <w:r w:rsidRPr="004E09E9">
        <w:rPr>
          <w:rFonts w:ascii="Times New Roman" w:hAnsi="Times New Roman" w:cs="Times New Roman"/>
        </w:rPr>
        <w:t>участникам предварительного отбора: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</w:rPr>
        <w:t>- 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пунктом 27 Положения Постановления №615;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E09E9">
        <w:rPr>
          <w:rFonts w:ascii="Times New Roman" w:hAnsi="Times New Roman" w:cs="Times New Roman"/>
        </w:rPr>
        <w:t xml:space="preserve">- 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№615, по строительству, реконструкции и </w:t>
      </w:r>
      <w:r w:rsidRPr="004E09E9">
        <w:rPr>
          <w:rFonts w:ascii="Times New Roman" w:hAnsi="Times New Roman" w:cs="Times New Roman"/>
        </w:rPr>
        <w:lastRenderedPageBreak/>
        <w:t>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</w:t>
      </w:r>
      <w:r>
        <w:rPr>
          <w:rFonts w:ascii="Times New Roman" w:hAnsi="Times New Roman" w:cs="Times New Roman"/>
        </w:rPr>
        <w:t>рытии конкурсного производства;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4E09E9">
        <w:rPr>
          <w:rFonts w:ascii="Times New Roman" w:hAnsi="Times New Roman" w:cs="Times New Roman"/>
        </w:rPr>
        <w:t>Неприостановление</w:t>
      </w:r>
      <w:proofErr w:type="spellEnd"/>
      <w:r w:rsidRPr="004E09E9">
        <w:rPr>
          <w:rFonts w:ascii="Times New Roman" w:hAnsi="Times New Roman" w:cs="Times New Roman"/>
        </w:rPr>
        <w:t xml:space="preserve">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Отсутствие конфликта интересов;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09E9">
        <w:rPr>
          <w:rFonts w:ascii="Times New Roman" w:hAnsi="Times New Roman" w:cs="Times New Roman"/>
        </w:rPr>
        <w:t xml:space="preserve">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 Постановления №615;</w:t>
      </w:r>
    </w:p>
    <w:p w:rsidR="004E09E9" w:rsidRPr="003F0E86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E09E9">
        <w:rPr>
          <w:rFonts w:ascii="Times New Roman" w:hAnsi="Times New Roman" w:cs="Times New Roman"/>
        </w:rPr>
        <w:t xml:space="preserve">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</w:t>
      </w:r>
      <w:r w:rsidRPr="003F0E86">
        <w:rPr>
          <w:rFonts w:ascii="Times New Roman" w:hAnsi="Times New Roman" w:cs="Times New Roman"/>
        </w:rPr>
        <w:t>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4E09E9" w:rsidRPr="003F0E86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F0E86">
        <w:rPr>
          <w:rFonts w:ascii="Times New Roman" w:hAnsi="Times New Roman" w:cs="Times New Roman"/>
        </w:rPr>
        <w:t>-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</w:t>
      </w:r>
      <w:r w:rsidR="009869DC" w:rsidRPr="003F0E86">
        <w:rPr>
          <w:rFonts w:ascii="Times New Roman" w:hAnsi="Times New Roman" w:cs="Times New Roman"/>
        </w:rPr>
        <w:t>ии квалификационным требованиям</w:t>
      </w:r>
      <w:r w:rsidRPr="003F0E86">
        <w:rPr>
          <w:rFonts w:ascii="Times New Roman" w:hAnsi="Times New Roman" w:cs="Times New Roman"/>
        </w:rPr>
        <w:t xml:space="preserve">; 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F0E86">
        <w:rPr>
          <w:rFonts w:ascii="Times New Roman" w:hAnsi="Times New Roman" w:cs="Times New Roman"/>
        </w:rPr>
        <w:t>- Наличие у участника предварительного</w:t>
      </w:r>
      <w:r w:rsidRPr="004E09E9">
        <w:rPr>
          <w:rFonts w:ascii="Times New Roman" w:hAnsi="Times New Roman" w:cs="Times New Roman"/>
        </w:rPr>
        <w:t xml:space="preserve">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№615. При этом минимальный размер стоимости оказанных услуг и (или) выполненных работ по указанным исполненным контрактам и (или) договорам устанавливается  в размере не менее 9% 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</w:t>
      </w:r>
      <w:r>
        <w:rPr>
          <w:rFonts w:ascii="Times New Roman" w:hAnsi="Times New Roman" w:cs="Times New Roman"/>
        </w:rPr>
        <w:t xml:space="preserve">о кодекса Российской </w:t>
      </w:r>
      <w:proofErr w:type="spellStart"/>
      <w:r>
        <w:rPr>
          <w:rFonts w:ascii="Times New Roman" w:hAnsi="Times New Roman" w:cs="Times New Roman"/>
        </w:rPr>
        <w:t>Федерации.</w:t>
      </w:r>
      <w:r w:rsidRPr="004E09E9">
        <w:rPr>
          <w:rFonts w:ascii="Times New Roman" w:hAnsi="Times New Roman" w:cs="Times New Roman"/>
        </w:rPr>
        <w:t>Размер</w:t>
      </w:r>
      <w:proofErr w:type="spellEnd"/>
      <w:r w:rsidRPr="004E09E9">
        <w:rPr>
          <w:rFonts w:ascii="Times New Roman" w:hAnsi="Times New Roman" w:cs="Times New Roman"/>
        </w:rPr>
        <w:t xml:space="preserve">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09E9">
        <w:rPr>
          <w:rFonts w:ascii="Times New Roman" w:hAnsi="Times New Roman" w:cs="Times New Roman"/>
        </w:rPr>
        <w:t xml:space="preserve">  Членство в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404508" w:rsidRPr="004E09E9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1)С</w:t>
      </w:r>
      <w:r w:rsidRPr="004E09E9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lastRenderedPageBreak/>
        <w:t>–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копии учредительных документов участника предварительного отбора - для юридического лица;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документ, подтверждающий полномочия лица на осуществление действий от имени участника предварительного отбора;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2)</w:t>
      </w:r>
      <w:r w:rsidRPr="004E09E9">
        <w:rPr>
          <w:rFonts w:ascii="Times New Roman" w:hAnsi="Times New Roman" w:cs="Times New Roman"/>
          <w:snapToGrid w:val="0"/>
        </w:rPr>
        <w:t xml:space="preserve"> 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в соответствии с требованиями документации;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4E09E9" w:rsidRPr="004E09E9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E09E9">
        <w:rPr>
          <w:rFonts w:ascii="Times New Roman" w:hAnsi="Times New Roman" w:cs="Times New Roman"/>
          <w:snapToGrid w:val="0"/>
        </w:rPr>
        <w:t>–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40450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4E09E9">
        <w:rPr>
          <w:rFonts w:ascii="Times New Roman" w:hAnsi="Times New Roman" w:cs="Times New Roman"/>
          <w:snapToGrid w:val="0"/>
        </w:rPr>
        <w:t>– копии не менее 3 исполненных контрактов и (или) договоров, подтверждающих наличие у участника предварител</w:t>
      </w:r>
      <w:r>
        <w:rPr>
          <w:rFonts w:ascii="Times New Roman" w:hAnsi="Times New Roman" w:cs="Times New Roman"/>
          <w:snapToGrid w:val="0"/>
        </w:rPr>
        <w:t xml:space="preserve">ьного отбора, предусмотренного </w:t>
      </w:r>
      <w:r w:rsidRPr="004E09E9">
        <w:rPr>
          <w:rFonts w:ascii="Times New Roman" w:hAnsi="Times New Roman" w:cs="Times New Roman"/>
          <w:snapToGrid w:val="0"/>
        </w:rPr>
        <w:t xml:space="preserve">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</w:t>
      </w:r>
      <w:proofErr w:type="gramEnd"/>
      <w:r w:rsidRPr="004E09E9">
        <w:rPr>
          <w:rFonts w:ascii="Times New Roman" w:hAnsi="Times New Roman" w:cs="Times New Roman"/>
          <w:snapToGrid w:val="0"/>
        </w:rPr>
        <w:t xml:space="preserve">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</w:r>
    </w:p>
    <w:p w:rsidR="004E09E9" w:rsidRPr="004E09E9" w:rsidRDefault="004E09E9" w:rsidP="00B93FCF">
      <w:pPr>
        <w:pStyle w:val="ac"/>
        <w:tabs>
          <w:tab w:val="left" w:pos="993"/>
        </w:tabs>
        <w:jc w:val="both"/>
        <w:rPr>
          <w:rFonts w:ascii="Times New Roman" w:hAnsi="Times New Roman" w:cs="Times New Roman"/>
          <w:snapToGrid w:val="0"/>
          <w:highlight w:val="yellow"/>
        </w:rPr>
      </w:pPr>
    </w:p>
    <w:p w:rsidR="00404508" w:rsidRPr="009F247D" w:rsidRDefault="00404508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247D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F07401" w:rsidRPr="009F247D" w:rsidRDefault="00F07401" w:rsidP="00F07401">
      <w:pPr>
        <w:pStyle w:val="ConsPlusNormal0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9F247D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9F247D" w:rsidRPr="009F247D">
        <w:rPr>
          <w:rFonts w:ascii="Times New Roman" w:hAnsi="Times New Roman" w:cs="Times New Roman"/>
        </w:rPr>
        <w:t xml:space="preserve">                                                       </w:t>
      </w:r>
      <w:r w:rsidR="00091240">
        <w:rPr>
          <w:rFonts w:ascii="Times New Roman" w:hAnsi="Times New Roman" w:cs="Times New Roman"/>
        </w:rPr>
        <w:t xml:space="preserve">    </w:t>
      </w:r>
      <w:r w:rsidR="009F247D" w:rsidRPr="009F247D">
        <w:rPr>
          <w:rFonts w:ascii="Times New Roman" w:hAnsi="Times New Roman" w:cs="Times New Roman"/>
        </w:rPr>
        <w:t xml:space="preserve"> </w:t>
      </w:r>
      <w:r w:rsidR="00091240">
        <w:rPr>
          <w:rFonts w:ascii="Times New Roman" w:hAnsi="Times New Roman" w:cs="Times New Roman"/>
        </w:rPr>
        <w:t xml:space="preserve"> 11</w:t>
      </w:r>
      <w:r w:rsidR="009F247D" w:rsidRPr="009F247D">
        <w:rPr>
          <w:rFonts w:ascii="Times New Roman" w:hAnsi="Times New Roman" w:cs="Times New Roman"/>
          <w:b/>
          <w:bCs/>
        </w:rPr>
        <w:t xml:space="preserve"> </w:t>
      </w:r>
      <w:r w:rsidR="00091240">
        <w:rPr>
          <w:rFonts w:ascii="Times New Roman" w:hAnsi="Times New Roman" w:cs="Times New Roman"/>
          <w:b/>
          <w:bCs/>
        </w:rPr>
        <w:t>января 2018</w:t>
      </w:r>
      <w:r w:rsidRPr="009F247D">
        <w:rPr>
          <w:rFonts w:ascii="Times New Roman" w:hAnsi="Times New Roman" w:cs="Times New Roman"/>
          <w:b/>
        </w:rPr>
        <w:t xml:space="preserve"> года</w:t>
      </w:r>
      <w:r w:rsidRPr="009F247D">
        <w:rPr>
          <w:rFonts w:ascii="Times New Roman" w:hAnsi="Times New Roman" w:cs="Times New Roman"/>
        </w:rPr>
        <w:t xml:space="preserve">, </w:t>
      </w:r>
      <w:r w:rsidRPr="009F247D">
        <w:rPr>
          <w:rFonts w:ascii="Times New Roman" w:hAnsi="Times New Roman" w:cs="Times New Roman"/>
          <w:b/>
        </w:rPr>
        <w:t xml:space="preserve">09-00 </w:t>
      </w:r>
      <w:proofErr w:type="spellStart"/>
      <w:r w:rsidRPr="009F247D">
        <w:rPr>
          <w:rFonts w:ascii="Times New Roman" w:hAnsi="Times New Roman" w:cs="Times New Roman"/>
          <w:b/>
        </w:rPr>
        <w:t>мск</w:t>
      </w:r>
      <w:proofErr w:type="spellEnd"/>
      <w:r w:rsidRPr="009F247D">
        <w:rPr>
          <w:rFonts w:ascii="Times New Roman" w:hAnsi="Times New Roman" w:cs="Times New Roman"/>
          <w:b/>
        </w:rPr>
        <w:t>.</w:t>
      </w:r>
    </w:p>
    <w:p w:rsidR="00404508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247D">
        <w:rPr>
          <w:rFonts w:ascii="Times New Roman" w:hAnsi="Times New Roman" w:cs="Times New Roman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7F4FF5">
        <w:rPr>
          <w:rFonts w:ascii="Times New Roman" w:hAnsi="Times New Roman" w:cs="Times New Roman"/>
          <w:b/>
        </w:rPr>
        <w:t>34</w:t>
      </w:r>
      <w:r w:rsidRPr="009F247D">
        <w:rPr>
          <w:rFonts w:ascii="Times New Roman" w:hAnsi="Times New Roman" w:cs="Times New Roman"/>
          <w:b/>
        </w:rPr>
        <w:t xml:space="preserve"> заявк</w:t>
      </w:r>
      <w:r w:rsidR="007F4FF5">
        <w:rPr>
          <w:rFonts w:ascii="Times New Roman" w:hAnsi="Times New Roman" w:cs="Times New Roman"/>
          <w:b/>
        </w:rPr>
        <w:t>и</w:t>
      </w:r>
      <w:r w:rsidRPr="009F247D">
        <w:rPr>
          <w:rFonts w:ascii="Times New Roman" w:hAnsi="Times New Roman" w:cs="Times New Roman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417"/>
        <w:gridCol w:w="1843"/>
        <w:gridCol w:w="2126"/>
      </w:tblGrid>
      <w:tr w:rsidR="0045150A" w:rsidRPr="007F4FF5" w:rsidTr="00770A1F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юридического лица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ООО 'Гранд'</w:t>
            </w:r>
          </w:p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</w:rPr>
              <w:t>7814538753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F4FF5">
              <w:rPr>
                <w:rFonts w:ascii="Times New Roman" w:eastAsia="Calibri" w:hAnsi="Times New Roman" w:cs="Times New Roman"/>
              </w:rPr>
              <w:t>@</w:t>
            </w:r>
            <w:r w:rsidRPr="007F4FF5">
              <w:rPr>
                <w:rFonts w:ascii="Times New Roman" w:eastAsia="Calibri" w:hAnsi="Times New Roman" w:cs="Times New Roman"/>
                <w:lang w:val="en-US"/>
              </w:rPr>
              <w:t>grand</w:t>
            </w:r>
            <w:r w:rsidRPr="007F4FF5">
              <w:rPr>
                <w:rFonts w:ascii="Times New Roman" w:eastAsia="Calibri" w:hAnsi="Times New Roman" w:cs="Times New Roman"/>
              </w:rPr>
              <w:t>7.</w:t>
            </w:r>
            <w:proofErr w:type="spellStart"/>
            <w:r w:rsidRPr="007F4FF5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7F4FF5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F4FF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info</w:t>
            </w:r>
            <w:r w:rsidRPr="007F4FF5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 w:rsidRPr="007F4FF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grand</w:t>
            </w:r>
            <w:r w:rsidRPr="007F4FF5">
              <w:rPr>
                <w:rFonts w:ascii="Times New Roman" w:eastAsia="Calibri" w:hAnsi="Times New Roman" w:cs="Times New Roman"/>
                <w:color w:val="000000" w:themeColor="text1"/>
              </w:rPr>
              <w:t>7.</w:t>
            </w:r>
            <w:r w:rsidRPr="007F4FF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Calibri" w:hAnsi="Times New Roman" w:cs="Times New Roman"/>
              </w:rPr>
              <w:t xml:space="preserve">197227, Санкт-Петербург, пр-т Испытателей  д.16, </w:t>
            </w:r>
            <w:r w:rsidRPr="007F4FF5">
              <w:rPr>
                <w:rFonts w:ascii="Times New Roman" w:eastAsia="Calibri" w:hAnsi="Times New Roman" w:cs="Times New Roman"/>
              </w:rPr>
              <w:lastRenderedPageBreak/>
              <w:t>литер</w:t>
            </w:r>
            <w:proofErr w:type="gramStart"/>
            <w:r w:rsidRPr="007F4FF5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7F4FF5">
              <w:rPr>
                <w:rFonts w:ascii="Times New Roman" w:eastAsia="Calibri" w:hAnsi="Times New Roman" w:cs="Times New Roman"/>
              </w:rPr>
              <w:t>, пом. 2Н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«Опора Плюс»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6234075161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megaop@mail.ru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390027, Рязанская обл., г. Рязань, ул. Новая, д.53, лит.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А-А2, офис 204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«Нева-Инжиниринг»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7810180227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tender</w:t>
            </w: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neva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eng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neva</w:t>
            </w: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eng</w:t>
            </w: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197348, Санкт-Петербург г., Приморский район,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Коломяжский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10 литера АП, 1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7805498649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Intera.spb@mail.ru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198188, Санкт-Петербург г., Санкт-Петербург, Возрождения ул., 20 Литер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«Торгово-строительная компания Челси»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7806513723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info@chelsi.spb.ru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192019, Санкт-Петербург г., Санкт-Петербург, Набережная обводного канала, 14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лит.C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404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«Возрождение»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7840517358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ctroika37@mail.ru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191119, Санкт-Петербург г.,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-Петербург, улица Марата , 74литер А , 4-Н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РемСтройФасад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D829BE" w:rsidRDefault="00D829BE" w:rsidP="00D8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BE">
              <w:rPr>
                <w:rFonts w:ascii="Times New Roman" w:hAnsi="Times New Roman" w:cs="Times New Roman"/>
              </w:rPr>
              <w:t>7841423399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maga204@mail.ru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191014, Санкт-Петербург г., Санкт-Петербург г., ул. Маяковского, д.7, лит. А</w:t>
            </w:r>
            <w:r w:rsidRPr="007F4F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АлеконСтрой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D829BE" w:rsidRDefault="00D829BE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BE">
              <w:rPr>
                <w:rFonts w:ascii="Times New Roman" w:hAnsi="Times New Roman" w:cs="Times New Roman"/>
              </w:rPr>
              <w:t>7731476503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office@alekonstroy.ru.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121087, г. Москва, Береговой проезд, д. 2, стр. 3.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Энергопроект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4704092608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energoproektm@mail.ru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Россия,188800,Ленинградская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ыборг,город,Ленинградское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,д. 10Б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«ССМ Строй»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7805536541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ssm-stroi@yandex.ru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F64D7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Санкт-Петербург, ул. Лёни Голикова, д. 6, корп. 1, пом. 6 Н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Стройстандарт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hAnsi="Times New Roman" w:cs="Times New Roman"/>
              </w:rPr>
              <w:t>7813570120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smk.kad@mail.ru.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197022, г. Санкт-Петербург, Каменноостровский пр., д. 62, лит. А, пом. 23-Н.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Строй Проект»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7804435043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office@spb-asp.ru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192289, г. Санкт-Петербург, ул. 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Софийская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78, к. 2, лит. А.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Еврострой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7810015368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Eurostroy2005@mail.ru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196084, Санкт-Петербург г., Санкт-Петербург, Ломаная, 5 (лит.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пом. №1Н(294)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Тисма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6950187340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zaoti@vandex.ru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F4FF5">
              <w:rPr>
                <w:rStyle w:val="8"/>
                <w:rFonts w:eastAsiaTheme="minorEastAsia"/>
                <w:i w:val="0"/>
                <w:sz w:val="22"/>
                <w:szCs w:val="22"/>
                <w:u w:val="none"/>
              </w:rPr>
              <w:t xml:space="preserve">170100, Тверская область, Тверь г. Московская улица, дом 1, помещение </w:t>
            </w:r>
            <w:r w:rsidRPr="007F4FF5">
              <w:rPr>
                <w:rStyle w:val="8"/>
                <w:rFonts w:eastAsiaTheme="minorEastAsia"/>
                <w:i w:val="0"/>
                <w:sz w:val="22"/>
                <w:szCs w:val="22"/>
                <w:u w:val="none"/>
                <w:lang w:val="en-US" w:bidi="en-US"/>
              </w:rPr>
              <w:t>XLII</w:t>
            </w:r>
            <w:r w:rsidRPr="007F4FF5">
              <w:rPr>
                <w:rFonts w:ascii="Times New Roman" w:hAnsi="Times New Roman" w:cs="Times New Roman"/>
                <w:i/>
                <w:lang w:bidi="en-US"/>
              </w:rPr>
              <w:t>.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Монтажстрой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3525366949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montazhst@bk.ru.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7399C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160002, Вологодская обл., г. Вологда, ул. Южакова, д. 2 кв. 114</w:t>
            </w:r>
            <w:proofErr w:type="gramEnd"/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НПФ «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Энергоальянс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7811393475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436D5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energo_a@inbox.ru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436D5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192012, Санкт-Петербург г., Санкт-Петербург,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Обуховской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обороны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дом 112, корп. 2, литер 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307, 309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ООО «Строительные технологии плюс»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5321176284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Stroyteh53@mail.ru;building@stroyteh53.ru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173008,Россия, Великий Новгород, ул. Рабочая, д. 31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«СК «ТАЙМС»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7802875391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times-region@mail.ru.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199106, г. Санкт-Петербург, Средний проспект, В.О., д.76/18, лит. А, пом. 1-Н, офис № 21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ООО</w:t>
            </w: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7F4FF5">
              <w:rPr>
                <w:rFonts w:ascii="Times New Roman" w:hAnsi="Times New Roman" w:cs="Times New Roman"/>
                <w:color w:val="000000"/>
              </w:rPr>
              <w:t>СтройРезерв</w:t>
            </w:r>
            <w:proofErr w:type="spellEnd"/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>7702680166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A436D5" w:rsidRPr="007F4FF5">
              <w:rPr>
                <w:rFonts w:ascii="Times New Roman" w:eastAsia="Times New Roman" w:hAnsi="Times New Roman" w:cs="Times New Roman"/>
                <w:lang w:val="en-US" w:eastAsia="ru-RU"/>
              </w:rPr>
              <w:t>troyrezerv2008@mail.ru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Российская Федерация, 191186, Санкт-Петербург г., Санкт-Петербург, Казанская ул., дом №5, лит. А</w:t>
            </w: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7F4FF5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>. 29</w:t>
            </w:r>
            <w:r w:rsidRPr="007F4FF5">
              <w:rPr>
                <w:rFonts w:ascii="Times New Roman" w:hAnsi="Times New Roman" w:cs="Times New Roman"/>
                <w:color w:val="000000"/>
              </w:rPr>
              <w:t>Н</w:t>
            </w: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7F4FF5">
              <w:rPr>
                <w:rFonts w:ascii="Times New Roman" w:hAnsi="Times New Roman" w:cs="Times New Roman"/>
                <w:color w:val="000000"/>
              </w:rPr>
              <w:t>офис</w:t>
            </w: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ООО</w:t>
            </w: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 xml:space="preserve"> "</w:t>
            </w:r>
            <w:r w:rsidRPr="007F4FF5">
              <w:rPr>
                <w:rFonts w:ascii="Times New Roman" w:hAnsi="Times New Roman" w:cs="Times New Roman"/>
                <w:color w:val="000000"/>
              </w:rPr>
              <w:t>ЗЕМСТРОЙ</w:t>
            </w: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  <w:lang w:val="en-US"/>
              </w:rPr>
              <w:t>3525301902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zemstroi35@mail.ru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160000, Вологодская обл.,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ологда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ул.Фрязиновская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д.29б, кв.209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'ИНЭКС-ИНЖИНИРИНГ'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7810024179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ooo_inex@mail.ru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196084, Санкт-Петербург г., Санкт-Петербург,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Новорощинская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4А, 806/2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7810278688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partner688@mail.ru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 xml:space="preserve">Российская Федерация, 196084, </w:t>
            </w:r>
            <w:r w:rsidRPr="007F4FF5">
              <w:rPr>
                <w:rFonts w:ascii="Times New Roman" w:hAnsi="Times New Roman" w:cs="Times New Roman"/>
                <w:color w:val="000000"/>
              </w:rPr>
              <w:lastRenderedPageBreak/>
              <w:t>Санкт-Петербург г., Санкт-Петербург, Ташкентская ул., 8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ООО РМТ "</w:t>
            </w:r>
            <w:proofErr w:type="spellStart"/>
            <w:r w:rsidRPr="007F4FF5">
              <w:rPr>
                <w:rFonts w:ascii="Times New Roman" w:hAnsi="Times New Roman" w:cs="Times New Roman"/>
                <w:color w:val="000000"/>
              </w:rPr>
              <w:t>Стройконтакт</w:t>
            </w:r>
            <w:proofErr w:type="spellEnd"/>
            <w:r w:rsidRPr="007F4FF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7826039822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stcont@mail.ru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B4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196084, г. Санкт-Петербург, ул. 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Цветочная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18, лит. «А», пом.</w:t>
            </w:r>
          </w:p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Н- 409, 414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"СИБКОТЛОМОНТАЖ"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5A30B4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2450033190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D9768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" w:history="1">
              <w:r w:rsidR="00A01E16" w:rsidRPr="007F4FF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bra80@bk.ru</w:t>
              </w:r>
            </w:hyperlink>
            <w:r w:rsidR="00A01E16" w:rsidRPr="007F4FF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01E16" w:rsidRPr="007F4FF5">
              <w:rPr>
                <w:rFonts w:ascii="Times New Roman" w:hAnsi="Times New Roman" w:cs="Times New Roman"/>
              </w:rPr>
              <w:t>admin@skm24.ru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663600, Красноярский край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 г., Декабристов, 26,4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"ВЗЛЕТ-СТРОЙ"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7826075676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0979749</w:t>
            </w: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Россия,190121,Санкт-Петербург г.,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Санкт-Петербург,Маст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ерская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.,д. 9 Литер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«МКС»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7814545623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mkarkac@yandex.ru.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Санкт-Петербург, 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д. 104,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41, литер А.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OO</w:t>
            </w: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«МОНОЛИТИНВЕСТ»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0542035645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monolitinvest05@mail.ru.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A01E16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Дагестан, город Махачкала, ул.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Ермошкина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48, 3-й этаж.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F6117D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OO</w:t>
            </w: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"Строй-Импульс"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F6117D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4707034940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D9768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2" w:history="1">
              <w:r w:rsidR="006717F9" w:rsidRPr="007F4FF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andreevakkred@yandex.ru</w:t>
              </w:r>
            </w:hyperlink>
            <w:r w:rsidR="006717F9" w:rsidRPr="007F4FF5">
              <w:rPr>
                <w:rFonts w:ascii="Times New Roman" w:eastAsia="Times New Roman" w:hAnsi="Times New Roman" w:cs="Times New Roman"/>
                <w:lang w:val="en-US" w:eastAsia="ru-RU"/>
              </w:rPr>
              <w:t>; seal-stroj@yandex.ru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188480, Ленинградская обл., Кингисепп г., Большая Советская ул., 14, 15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hAnsi="Times New Roman" w:cs="Times New Roman"/>
                <w:color w:val="000000"/>
              </w:rPr>
              <w:t>ООО 'СТРОЙАЛЬФА-ГИПС'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7816595980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sag_2@mail.ru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188301, Ленинградская обл., Гатчина г., Рысева ул., 60, 27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"СТРОИТЕЛЬ"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9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7F9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7802494445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7F4FF5">
              <w:rPr>
                <w:rFonts w:ascii="Times New Roman" w:hAnsi="Times New Roman" w:cs="Times New Roman"/>
              </w:rPr>
              <w:t>info@1s-p.ru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198504, Санкт-Петербург г., Санкт-Петербург, Луначарского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60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D9768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gtFrame="_blank" w:history="1">
              <w:r w:rsidR="006717F9" w:rsidRPr="007F4FF5">
                <w:rPr>
                  <w:rFonts w:ascii="Times New Roman" w:hAnsi="Times New Roman" w:cs="Times New Roman"/>
                </w:rPr>
                <w:t xml:space="preserve">ОБЩЕСТВО С ОГРАНИЧЕННОЙ ОТВЕТСТВЕННОСТЬЮ "СЕВЗАППРОМСТРОЙ" 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7816629364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9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6717F9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szps78@yandex.ru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192241, Санкт-Петербург г., Санкт-Петербург, Александровской фермы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33 литера Г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помещение 2Н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'МСБ-Строй'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6382065689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eastAsia="ru-RU"/>
              </w:rPr>
              <w:t>msbstroi@bk.ru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Россия,445143,Сама</w:t>
            </w: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рская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тавропольский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р-н.,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Подстепки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с.,Солнечная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.,д. 131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7F9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7F9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"СТРОЙИНВЕСТЦЕНТР"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6659137583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6717F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7F4FF5">
              <w:rPr>
                <w:rFonts w:ascii="Times New Roman" w:eastAsia="Times New Roman" w:hAnsi="Times New Roman" w:cs="Times New Roman"/>
                <w:lang w:val="en-US" w:eastAsia="ru-RU"/>
              </w:rPr>
              <w:t>alvor3@yandex.ru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F4FF5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Россия,620017,Свердловская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катеринбург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г.,Фронтовых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Бригад 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.,д. 31,оф. (кв.) 5</w:t>
            </w:r>
          </w:p>
        </w:tc>
      </w:tr>
      <w:tr w:rsidR="0045150A" w:rsidRPr="007F4FF5" w:rsidTr="00770A1F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50A" w:rsidRPr="007F4FF5" w:rsidRDefault="0045150A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F4FF5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"Дионис"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F4FF5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8622009275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D97689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" w:history="1">
              <w:r w:rsidR="007F4FF5" w:rsidRPr="007F4FF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yorschikov.alexei@yandex.ru</w:t>
              </w:r>
            </w:hyperlink>
            <w:r w:rsidR="007F4FF5" w:rsidRPr="007F4FF5">
              <w:rPr>
                <w:rFonts w:ascii="Times New Roman" w:eastAsia="Times New Roman" w:hAnsi="Times New Roman" w:cs="Times New Roman"/>
                <w:lang w:eastAsia="ru-RU"/>
              </w:rPr>
              <w:t>; skahko329@gmail.com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A" w:rsidRPr="007F4FF5" w:rsidRDefault="007F4FF5" w:rsidP="007F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Россия,628260,Ханты-Мансийский Автономный округ - Югра АО.</w:t>
            </w:r>
            <w:proofErr w:type="gram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горск,Труда,д</w:t>
            </w:r>
            <w:proofErr w:type="spellEnd"/>
            <w:r w:rsidRPr="007F4F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дом 4</w:t>
            </w:r>
          </w:p>
        </w:tc>
      </w:tr>
    </w:tbl>
    <w:p w:rsidR="0045150A" w:rsidRDefault="0045150A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4508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объективности, достоверности, отсутствия противоречий.</w:t>
      </w:r>
    </w:p>
    <w:p w:rsidR="007E54F5" w:rsidRPr="00162609" w:rsidRDefault="007E54F5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162609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p w:rsidR="00404508" w:rsidRPr="00162609" w:rsidRDefault="00404508" w:rsidP="00404508">
      <w:pPr>
        <w:pStyle w:val="ConsPlusNormal0"/>
        <w:tabs>
          <w:tab w:val="left" w:pos="113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404508" w:rsidRPr="003B47EA" w:rsidTr="007E54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B47EA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7EA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B47EA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3B47EA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500EA3" w:rsidRPr="003B47EA" w:rsidTr="007E54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>
            <w:pPr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500EA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ab/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Ремстройфасад</w:t>
            </w:r>
            <w:proofErr w:type="spellEnd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00EA3" w:rsidRPr="003B47EA" w:rsidRDefault="00500EA3" w:rsidP="00500EA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7F4FF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7841423399</w:t>
            </w:r>
          </w:p>
        </w:tc>
      </w:tr>
      <w:tr w:rsidR="00D829BE" w:rsidRPr="003B47EA" w:rsidTr="00D829BE">
        <w:trPr>
          <w:trHeight w:val="30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7F4FF5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A3" w:rsidRPr="003B47EA" w:rsidTr="00770A1F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>
            <w:pPr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Энергопроект</w:t>
            </w:r>
            <w:proofErr w:type="spellEnd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-М»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4704092608</w:t>
            </w:r>
          </w:p>
        </w:tc>
      </w:tr>
      <w:tr w:rsidR="00D829BE" w:rsidRPr="003B47EA" w:rsidTr="00084F25">
        <w:trPr>
          <w:trHeight w:val="55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2C01" w:rsidRPr="003B47EA" w:rsidTr="00D61A59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01" w:rsidRPr="003B47EA" w:rsidRDefault="00060814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01" w:rsidRPr="003B47EA" w:rsidRDefault="00060814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Еврострой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01" w:rsidRPr="003B47EA" w:rsidRDefault="001F4956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7810015368</w:t>
            </w:r>
          </w:p>
        </w:tc>
      </w:tr>
      <w:tr w:rsidR="00D829BE" w:rsidRPr="003B47EA" w:rsidTr="00671D6A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EA3" w:rsidRPr="003B47EA" w:rsidTr="00D61A59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ООО «Монтаж-строй»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3525366949</w:t>
            </w:r>
          </w:p>
        </w:tc>
      </w:tr>
      <w:tr w:rsidR="00D829BE" w:rsidRPr="003B47EA" w:rsidTr="00AA4CB6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EA3" w:rsidRPr="003B47EA" w:rsidTr="00D61A59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</w:rPr>
              <w:t>СКТаймс</w:t>
            </w:r>
            <w:proofErr w:type="spellEnd"/>
            <w:r w:rsidRPr="003B4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7802875391</w:t>
            </w:r>
          </w:p>
        </w:tc>
      </w:tr>
      <w:tr w:rsidR="00D829BE" w:rsidRPr="003B47EA" w:rsidTr="009E274F">
        <w:trPr>
          <w:trHeight w:val="3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C01" w:rsidRPr="003B47EA" w:rsidTr="00D61A59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01" w:rsidRPr="003B47EA" w:rsidRDefault="00060814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C01" w:rsidRPr="003B47EA" w:rsidRDefault="00060814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Инэкс-Инжинирг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C01" w:rsidRPr="003B47EA" w:rsidRDefault="003F0E86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7810024179</w:t>
            </w:r>
          </w:p>
        </w:tc>
      </w:tr>
      <w:tr w:rsidR="00D829BE" w:rsidRPr="003B47EA" w:rsidTr="0042346F">
        <w:trPr>
          <w:trHeight w:val="3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814" w:rsidRPr="003B47EA" w:rsidTr="00D61A59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4" w:rsidRPr="003B47EA" w:rsidRDefault="00060814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4" w:rsidRPr="003B47EA" w:rsidRDefault="00060814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«Партнер»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814" w:rsidRPr="003B47EA" w:rsidRDefault="003F0E86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7810278688</w:t>
            </w:r>
          </w:p>
        </w:tc>
      </w:tr>
      <w:tr w:rsidR="00D829BE" w:rsidRPr="003B47EA" w:rsidTr="004C6545">
        <w:trPr>
          <w:trHeight w:val="3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EA3" w:rsidRPr="003B47EA" w:rsidTr="00D61A59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«Взлет-Строй»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7826075676</w:t>
            </w:r>
          </w:p>
        </w:tc>
      </w:tr>
      <w:tr w:rsidR="00D829BE" w:rsidRPr="003B47EA" w:rsidTr="00AA74E9">
        <w:trPr>
          <w:trHeight w:val="3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23A" w:rsidRPr="003B47EA" w:rsidTr="00D61A59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Pr="003B47EA" w:rsidRDefault="0013123A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Pr="003B47EA" w:rsidRDefault="0013123A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Монолитинест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Pr="003B47EA" w:rsidRDefault="003F0E86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0542035645</w:t>
            </w:r>
          </w:p>
        </w:tc>
      </w:tr>
      <w:tr w:rsidR="00D829BE" w:rsidRPr="003B47EA" w:rsidTr="00880C2A">
        <w:trPr>
          <w:trHeight w:val="3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EA3" w:rsidRPr="003B47EA" w:rsidTr="00D61A59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A3" w:rsidRPr="003B47EA" w:rsidRDefault="00500EA3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B062E6" w:rsidRPr="003B47E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МСБ-Строй»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A3" w:rsidRPr="003B47EA" w:rsidRDefault="00B062E6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6382065689</w:t>
            </w:r>
          </w:p>
        </w:tc>
      </w:tr>
      <w:tr w:rsidR="00D829BE" w:rsidRPr="003B47EA" w:rsidTr="00B9482A">
        <w:trPr>
          <w:trHeight w:val="3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2E6" w:rsidRPr="003B47EA" w:rsidTr="00D61A59">
        <w:trPr>
          <w:trHeight w:val="3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E6" w:rsidRPr="003B47EA" w:rsidRDefault="00B062E6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E6" w:rsidRPr="003B47EA" w:rsidRDefault="00B062E6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СтройинвестЦентр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E6" w:rsidRPr="003B47EA" w:rsidRDefault="00B062E6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6659137583</w:t>
            </w:r>
          </w:p>
        </w:tc>
      </w:tr>
      <w:tr w:rsidR="00D829BE" w:rsidRPr="003B47EA" w:rsidTr="003330C9">
        <w:trPr>
          <w:trHeight w:val="3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9BE" w:rsidRDefault="00D829BE" w:rsidP="00D829BE">
            <w:pPr>
              <w:pStyle w:val="ConsPlusNormal0"/>
              <w:tabs>
                <w:tab w:val="left" w:pos="993"/>
                <w:tab w:val="left" w:pos="1134"/>
              </w:tabs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  <w:p w:rsidR="00D829BE" w:rsidRPr="003B47EA" w:rsidRDefault="00D829BE" w:rsidP="001626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262" w:rsidRPr="003B47EA" w:rsidRDefault="00FA5262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4F5" w:rsidRDefault="00404508" w:rsidP="009E1389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p w:rsidR="00FA5262" w:rsidRDefault="00FA5262" w:rsidP="00FA5262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42"/>
        <w:gridCol w:w="40"/>
        <w:gridCol w:w="1911"/>
        <w:gridCol w:w="1417"/>
        <w:gridCol w:w="5420"/>
      </w:tblGrid>
      <w:tr w:rsidR="00E3536F" w:rsidRPr="003B47EA" w:rsidTr="00FA5262">
        <w:trPr>
          <w:trHeight w:val="181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№ заявки</w:t>
            </w: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ИНН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Обоснование принятого решения</w:t>
            </w:r>
          </w:p>
        </w:tc>
      </w:tr>
      <w:tr w:rsidR="00E3536F" w:rsidRPr="003B47EA" w:rsidTr="00FA5262">
        <w:trPr>
          <w:trHeight w:val="23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003159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«Гранд»</w:t>
            </w:r>
          </w:p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7814538753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 (в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представленных в составе заявки контрактах (договорах) отсутствую приложения);</w:t>
            </w: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  <w:t xml:space="preserve">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отсутствует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 представлена не в полном объеме;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двух специалистов по организации строительства в соответствующих документации должностях (главный инженер проекта, 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главный инженер, инженер)).</w:t>
            </w:r>
            <w:proofErr w:type="gramEnd"/>
          </w:p>
        </w:tc>
      </w:tr>
      <w:tr w:rsidR="00E3536F" w:rsidRPr="003B47EA" w:rsidTr="00EA6FFC">
        <w:trPr>
          <w:trHeight w:val="18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E3536F" w:rsidRPr="003B47EA" w:rsidTr="005334D0">
        <w:trPr>
          <w:trHeight w:val="402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«Опора плюс»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6234075161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(в представленных в составе заявки контрактах (договорах) отсутствую приложения);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двух специалистов по организации строительства в соответствующих документации должностях (главный инженер проекта, главный инженер, инженер).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одного из специалистов </w:t>
            </w:r>
            <w:r w:rsidRPr="003B47EA">
              <w:rPr>
                <w:rFonts w:ascii="Times New Roman" w:hAnsi="Times New Roman" w:cs="Times New Roman"/>
              </w:rPr>
              <w:t>не представлена трудовая книжка установленного образца на территории Российской Федерации в соответствии со ст. 66 Трудового кодекса Российской Федерации.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proofErr w:type="gramEnd"/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36F" w:rsidRPr="003B47EA" w:rsidTr="00EA6FFC">
        <w:trPr>
          <w:trHeight w:val="23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11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ООО "НЕВА-ИНЖИНИРИНГ"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7810180227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6F" w:rsidRPr="003B47EA" w:rsidRDefault="00E3536F" w:rsidP="00EA6FFC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3536F" w:rsidRPr="003B47EA" w:rsidRDefault="00E3536F" w:rsidP="00EA6FFC">
            <w:pPr>
              <w:pStyle w:val="ac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(представленный в составе заявки контракт №1  не соответствует предмету предварительного отбора);</w:t>
            </w:r>
          </w:p>
          <w:p w:rsidR="00E3536F" w:rsidRPr="003B47EA" w:rsidRDefault="00E3536F" w:rsidP="00EA6FF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B47EA">
              <w:rPr>
                <w:rFonts w:ascii="Times New Roman" w:hAnsi="Times New Roman" w:cs="Times New Roman"/>
              </w:rPr>
              <w:t xml:space="preserve">- в представленной </w:t>
            </w: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отсутствуют некоторые сотрудники, указанные в штатно-списочном составе сотрудников (Начальник ПТО, инженер сметно-договорного отдела).</w:t>
            </w:r>
            <w:proofErr w:type="gramEnd"/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36F" w:rsidRPr="003B47EA" w:rsidTr="00EA6FFC">
        <w:trPr>
          <w:trHeight w:val="27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49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7805498649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двух специалистов по организации строительства в соответствующих документации должностях (главный инженер проекта, главный инженер, инженер).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директора по строительству отсутствует документ, подтверждающий смену фамилии).</w:t>
            </w:r>
            <w:proofErr w:type="gramEnd"/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36F" w:rsidRPr="003B47EA" w:rsidTr="00EA6FFC">
        <w:trPr>
          <w:trHeight w:val="17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«Торгово-Строительная Компания «Челси»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7806513723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003159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нарушение пункта 38 Положения Постановления № 615 и пункта 7.3 Документации о проведении предварительного отбора в заявке участника не </w:t>
            </w:r>
            <w:r w:rsidRPr="00003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003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(</w:t>
            </w:r>
            <w:r w:rsidRPr="00003159">
              <w:rPr>
                <w:rFonts w:ascii="Times New Roman" w:hAnsi="Times New Roman" w:cs="Times New Roman"/>
              </w:rPr>
              <w:t xml:space="preserve">в составе представленных специалистов  </w:t>
            </w:r>
            <w:r w:rsidRPr="00003159">
              <w:rPr>
                <w:rFonts w:ascii="Times New Roman" w:hAnsi="Times New Roman" w:cs="Times New Roman"/>
                <w:b/>
              </w:rPr>
              <w:t>по месту</w:t>
            </w:r>
            <w:proofErr w:type="gramEnd"/>
            <w:r w:rsidRPr="000031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03159">
              <w:rPr>
                <w:rFonts w:ascii="Times New Roman" w:hAnsi="Times New Roman" w:cs="Times New Roman"/>
                <w:b/>
              </w:rPr>
              <w:t>основной работы</w:t>
            </w:r>
            <w:r w:rsidRPr="00003159">
              <w:rPr>
                <w:rFonts w:ascii="Times New Roman" w:hAnsi="Times New Roman" w:cs="Times New Roman"/>
              </w:rPr>
              <w:t xml:space="preserve"> не хватает руководителя юридического лица или его заместителя</w:t>
            </w:r>
            <w:r w:rsidRPr="00003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));</w:t>
            </w:r>
            <w:proofErr w:type="gramEnd"/>
          </w:p>
          <w:p w:rsidR="00E3536F" w:rsidRPr="00003159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 в составе заявки контракты   не соответствует предмету предварительного отбора);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03159">
              <w:rPr>
                <w:rFonts w:ascii="Times New Roman" w:hAnsi="Times New Roman" w:cs="Times New Roman"/>
              </w:rPr>
              <w:t>справка налогового органа об отсутствии задолженности по уплате налогов, сборов и иных обязательных платежей в бюджеты</w:t>
            </w:r>
            <w:r w:rsidRPr="003B47EA">
              <w:rPr>
                <w:rFonts w:ascii="Times New Roman" w:hAnsi="Times New Roman" w:cs="Times New Roman"/>
              </w:rPr>
              <w:t xml:space="preserve"> бюджетной системы Российской Федерации, полученная не ранее 1 января года, в котором подается заявка, или нотариально заверенная копия такой справки. (Представлена справка от 28.12.2017 г.).</w:t>
            </w:r>
          </w:p>
        </w:tc>
      </w:tr>
      <w:tr w:rsidR="00E3536F" w:rsidRPr="003B47EA" w:rsidTr="00EA6FFC">
        <w:trPr>
          <w:trHeight w:val="23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6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«Возрождение»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7840517358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документы, подтверждающие наличие у участника предварительного отбора в штате минимального количества квалифицированного персонала в составе представленных специалистов нет двух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специалистов по организации строительства в соответствующих документации должностях (главный инженер проекта, главный инженер, инженер). Вместе с тем, по специалисту инженер-строитель представлена недостоверная информация по трудовой книжке (страницы 10 и 11 представлены в двух экземплярах, с противоречащими данными);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B47EA">
              <w:rPr>
                <w:rFonts w:ascii="Times New Roman" w:hAnsi="Times New Roman" w:cs="Times New Roman"/>
              </w:rPr>
              <w:t xml:space="preserve"> 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выполнения работ не менее чем по 3 контрактам на выполнение работ (оказание услуг), аналогичных предмету предварительного отбора (в представленных в составе заявки контрактах (договорах) №№1 и 2 (согласно Форме №3) отсутствую приложения к дополнительному соглашению №1);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8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АлеконСтрой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EA6FFC" w:rsidRDefault="00EA6FFC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FFC">
              <w:rPr>
                <w:rFonts w:ascii="Times New Roman" w:hAnsi="Times New Roman" w:cs="Times New Roman"/>
              </w:rPr>
              <w:t>7731476503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FC" w:rsidRDefault="00E3536F" w:rsidP="00EA6FFC">
            <w:pPr>
              <w:pStyle w:val="ac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выписке из СРО отсутствуют "сведения об уровне ответственности члена СРО по обязательствам по договорам подряда на выполнение инженерных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обязательств";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двух специалистов по организации строительства в соответствующих документации должностях (главный инженер проекта, главный инженер, инженер));</w:t>
            </w:r>
            <w:proofErr w:type="gramEnd"/>
          </w:p>
          <w:p w:rsidR="00E3536F" w:rsidRPr="00EA6FFC" w:rsidRDefault="00E3536F" w:rsidP="00EA6FFC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B47EA">
              <w:rPr>
                <w:rFonts w:ascii="Times New Roman" w:hAnsi="Times New Roman" w:cs="Times New Roman"/>
              </w:rPr>
              <w:t xml:space="preserve"> в представленной </w:t>
            </w:r>
            <w:r w:rsidRPr="003B47E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отсутствуют некоторые сотрудники, указанные в штатно-списочном составе сотрудников.</w:t>
            </w:r>
            <w:proofErr w:type="gramEnd"/>
          </w:p>
        </w:tc>
      </w:tr>
      <w:tr w:rsidR="00E3536F" w:rsidRPr="003B47EA" w:rsidTr="00EA6FFC">
        <w:trPr>
          <w:trHeight w:val="28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6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«ССМ Строй»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7805536541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копия расчета по начисленным и уплаченным страховым взносам на обязательное пенсионное страхование в Пенсионный фонд Российской Федерации и на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(Расчет представлен за 21 расчетный (отчетный) период за первый квартал 2017 года);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двух специалистов по организации строительства в соответствующих документации должностях (главный инженер проекта, главный инженер, инженер). </w:t>
            </w:r>
            <w:proofErr w:type="gramEnd"/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2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Стройстандарт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7813570120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(Представленные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2 контракта не соответствуют предмету предварительного отбора.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Файл «Псков» содержит КС-2 и КС-3 третьего контракта, однако сам контракт отсутствует);</w:t>
            </w:r>
            <w:proofErr w:type="gramEnd"/>
          </w:p>
          <w:p w:rsidR="00E3536F" w:rsidRPr="00EA6FFC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представлена не в полном объеме (отсутствует </w:t>
            </w:r>
            <w:r w:rsidR="00EA6F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3).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55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</w:rPr>
              <w:t>Академ-СтройПроект</w:t>
            </w:r>
            <w:proofErr w:type="spellEnd"/>
            <w:r w:rsidRPr="003B4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7804435043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отбора.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(Контракт №2 (согласно форме «Опыт выполнения работ» не соответствует предмету предварительного отбора);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B47EA">
              <w:rPr>
                <w:rFonts w:ascii="Times New Roman" w:hAnsi="Times New Roman" w:cs="Times New Roman"/>
              </w:rPr>
              <w:t xml:space="preserve">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 (представлена копия справки не по форме, утвержденной Приказом ФНС России от 20.01.2017 N ММВ-7-8/20@).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Тисма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6950187340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 отсутствует </w:t>
            </w:r>
            <w:r w:rsidRPr="003B47EA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</w:t>
            </w:r>
            <w:proofErr w:type="gramEnd"/>
            <w:r w:rsidRPr="003B47EA">
              <w:rPr>
                <w:rFonts w:ascii="Times New Roman" w:hAnsi="Times New Roman" w:cs="Times New Roman"/>
              </w:rPr>
              <w:t xml:space="preserve"> чем за 30 календарных дней до даты подачи заявки на участие в предварительном отборе, - для юридического лица;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hAnsi="Times New Roman" w:cs="Times New Roman"/>
              </w:rPr>
              <w:t>- отсутствует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</w:t>
            </w:r>
            <w:proofErr w:type="gramEnd"/>
            <w:r w:rsidRPr="003B47EA">
              <w:rPr>
                <w:rFonts w:ascii="Times New Roman" w:hAnsi="Times New Roman" w:cs="Times New Roman"/>
              </w:rPr>
              <w:t xml:space="preserve">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28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«НПФ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-Альянс»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7811393475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 -  (по договору № 04/17-16 предмет не соответствует предмету предварительного отбора, по договору 108-15 отсутствует приложение №4.</w:t>
            </w:r>
            <w:proofErr w:type="gramEnd"/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9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«Строительные технологии плюс»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5321176284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br/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предпринимателя/руководителя юридического лица или его заместителя, двух специалистов по организации строительства в соответствующих документации должностях (главный инженер проекта, главный инженер, инженер)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отбора. (В 5 контрактах из 7 отсутствуют приложения).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69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 Резерв»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7702680166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br/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предпринимателя/руководителя юридического лица или его заместителя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специалистов по организации строительства в соответствующих документации должностях (главный инженер проекта, главный инженер, инженер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отбора.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(В представленных конт</w:t>
            </w:r>
            <w:r w:rsidR="00FA5262">
              <w:rPr>
                <w:rFonts w:ascii="Times New Roman" w:eastAsia="Times New Roman" w:hAnsi="Times New Roman" w:cs="Times New Roman"/>
                <w:lang w:eastAsia="ru-RU"/>
              </w:rPr>
              <w:t>рактах отсутствуют приложения).</w:t>
            </w:r>
          </w:p>
        </w:tc>
      </w:tr>
      <w:tr w:rsidR="00E3536F" w:rsidRPr="003B47EA" w:rsidTr="005334D0">
        <w:trPr>
          <w:trHeight w:val="40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40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"ЗЕМСТРОЙ"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3525301902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отбора. (В представленных контрактах  №1-6 отсутствует приложения).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5105"/>
        </w:trPr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«РМТ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Стройконтракт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7826039822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br/>
              <w:t>- копия расчета по начисленным и уплаченным страховым взносам на обязательное пенсионное страхование в Пенсионный фонд Российской Федерации и на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не в полном объеме;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r w:rsidR="00FA52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428"/>
        </w:trPr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Сибкотломонтаж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2450033190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3536F" w:rsidRPr="003B47EA" w:rsidRDefault="00FA5262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A5262">
              <w:rPr>
                <w:rFonts w:ascii="Times New Roman" w:eastAsia="Times New Roman" w:hAnsi="Times New Roman" w:cs="Times New Roman"/>
                <w:lang w:eastAsia="ru-RU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536F" w:rsidRPr="003B47EA" w:rsidRDefault="00FA5262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t xml:space="preserve"> </w:t>
            </w:r>
            <w:r w:rsidRPr="00FA5262">
              <w:rPr>
                <w:rFonts w:ascii="Times New Roman" w:eastAsia="Times New Roman" w:hAnsi="Times New Roman" w:cs="Times New Roman"/>
                <w:lang w:eastAsia="ru-RU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E3536F" w:rsidRPr="003B47EA" w:rsidRDefault="00FA5262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A5262">
              <w:rPr>
                <w:rFonts w:ascii="Times New Roman" w:eastAsia="Times New Roman" w:hAnsi="Times New Roman" w:cs="Times New Roman"/>
                <w:lang w:eastAsia="ru-RU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      </w:r>
          </w:p>
          <w:p w:rsidR="00FA5262" w:rsidRDefault="00E3536F" w:rsidP="00FA5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A5262">
              <w:t xml:space="preserve"> </w:t>
            </w:r>
            <w:r w:rsidR="00FA5262" w:rsidRPr="00FA5262">
              <w:rPr>
                <w:rFonts w:ascii="Times New Roman" w:eastAsia="Times New Roman" w:hAnsi="Times New Roman" w:cs="Times New Roman"/>
                <w:lang w:eastAsia="ru-RU"/>
              </w:rPr>
              <w:t>копия штатного расписания</w:t>
            </w:r>
            <w:r w:rsidR="00FA526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A5262" w:rsidRDefault="00FA5262" w:rsidP="00FA5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5262">
              <w:rPr>
                <w:rFonts w:ascii="Times New Roman" w:eastAsia="Times New Roman" w:hAnsi="Times New Roman" w:cs="Times New Roman"/>
                <w:lang w:eastAsia="ru-RU"/>
              </w:rPr>
              <w:t xml:space="preserve"> штатно-списочный состав сотрудников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FA52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5262" w:rsidRDefault="00FA5262" w:rsidP="00FA52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A5262">
              <w:rPr>
                <w:rFonts w:ascii="Times New Roman" w:eastAsia="Times New Roman" w:hAnsi="Times New Roman" w:cs="Times New Roman"/>
                <w:lang w:eastAsia="ru-RU"/>
              </w:rPr>
              <w:t>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</w:t>
            </w:r>
          </w:p>
          <w:p w:rsidR="00E3536F" w:rsidRPr="003B47EA" w:rsidRDefault="00FA5262" w:rsidP="00F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E3536F"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E3536F" w:rsidRPr="003B47EA" w:rsidTr="005334D0">
        <w:trPr>
          <w:trHeight w:val="75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Мкаркас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7814545623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выписке из СРО отсутствуют "сведения об уровне ответственности члена СРО по обязательствам по договорам подряда на выполнение инженерных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обязательств";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индивидуального предпринимателя/руководителя юридического лица или его заместителя проекта двух специалистов по организации строительства в соответствующих документации должностях (главный инженер проекта, главный инженер, инженер);</w:t>
            </w:r>
            <w:proofErr w:type="gramEnd"/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39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«Строй-Импульс»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4707034940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отбора. (6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из 9 контрактов не соответствуют предмету предварительного отбора, 3 из 9 контрактов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не в полном объеме).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536F" w:rsidRPr="003B47EA" w:rsidTr="00EA6FFC">
        <w:trPr>
          <w:trHeight w:val="20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39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СтройАльфа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-Гипс»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7816595980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двух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специалистов по организации строительства в соответствующих документации должностях (главный инженер проекта, главный инженер, инженер).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21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«Строитель»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7816629364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FA5262" w:rsidRPr="003B47EA" w:rsidRDefault="00FA5262" w:rsidP="00FA5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выписке из СРО отсутствуют "сведения об уровне ответственности члена СРО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обязательств";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двух специалистов по организации строительства в соответствующих документации должностях (главный инженер проекта, главный инженер, инженер);</w:t>
            </w:r>
            <w:proofErr w:type="gramEnd"/>
          </w:p>
          <w:p w:rsidR="00E3536F" w:rsidRPr="00FA5262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асть контрактов не соответствуют предмету предварительного отбора, 4 из 7 контрактов пр</w:t>
            </w:r>
            <w:r w:rsidR="00FA5262">
              <w:rPr>
                <w:rFonts w:ascii="Times New Roman" w:eastAsia="Times New Roman" w:hAnsi="Times New Roman" w:cs="Times New Roman"/>
                <w:lang w:eastAsia="ru-RU"/>
              </w:rPr>
              <w:t>едставлены не в полном объеме).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32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Севзаппромстрой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7816629364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опыт выполнения работ не менее чем по 3 контрактам на выполнение работ (оказание услуг), аналогичных предмету предварительного отбора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онтракты </w:t>
            </w: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представлены</w:t>
            </w:r>
            <w:proofErr w:type="gramEnd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 полном объеме).</w:t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  <w:tr w:rsidR="00E3536F" w:rsidRPr="003B47EA" w:rsidTr="005334D0">
        <w:trPr>
          <w:trHeight w:val="32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СК «Дионис»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536F" w:rsidRPr="003B47EA" w:rsidRDefault="00E3536F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8622009275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r w:rsidRPr="003B47EA">
              <w:rPr>
                <w:rFonts w:ascii="Times New Roman" w:hAnsi="Times New Roman" w:cs="Times New Roman"/>
                <w:lang w:eastAsia="ru-RU"/>
              </w:rPr>
              <w:t xml:space="preserve"> копия расчета по начисленным и уплаченным страховым взносам на обязательное пенсионное страхование в Пенсионный фонд Российской Федерации и на</w:t>
            </w:r>
            <w:proofErr w:type="gramEnd"/>
            <w:r w:rsidRPr="003B47EA">
              <w:rPr>
                <w:rFonts w:ascii="Times New Roman" w:hAnsi="Times New Roman" w:cs="Times New Roman"/>
                <w:lang w:eastAsia="ru-RU"/>
              </w:rPr>
              <w:t xml:space="preserve">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(представлена справка за 9 месяцев 2017 года не в полном объеме, отсутствуют сведения о сотрудниках указанных в штатно-списочном составе сотрудников);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нет индивидуального предпринимателя/руководителя юридического лица или его заместителя);</w:t>
            </w:r>
          </w:p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опыт выполнения работ не менее чем по 3 контрактам на выполнение работ (оказание услуг), аналогичных предмету предварительного отбора (не представлены документы подтверждающие исполнение контрактов (договоров) в полном объеме). </w:t>
            </w: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E3536F" w:rsidRPr="003B47EA" w:rsidTr="00EA6FFC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36F" w:rsidRPr="003B47EA" w:rsidRDefault="00E3536F" w:rsidP="00EA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Голосование: «За» - единогласно</w:t>
            </w:r>
          </w:p>
        </w:tc>
      </w:tr>
    </w:tbl>
    <w:p w:rsidR="00404508" w:rsidRPr="00162609" w:rsidRDefault="00404508" w:rsidP="002D72CA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2609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Default="00404508" w:rsidP="00404508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2609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7F4FF5" w:rsidRDefault="007F4FF5" w:rsidP="007F4FF5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F4FF5" w:rsidRDefault="007F4FF5" w:rsidP="007F4FF5">
      <w:pPr>
        <w:pStyle w:val="ConsPlusNormal0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4"/>
        <w:gridCol w:w="3261"/>
      </w:tblGrid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5" w:rsidRPr="003B47EA" w:rsidRDefault="007F4FF5" w:rsidP="00907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7EA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(для юридического лица)/ фамилия, имя, отчество (при наличии) (для физического лица, </w:t>
            </w: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7F4FF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4FF5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ab/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Ремстройфасад</w:t>
            </w:r>
            <w:proofErr w:type="spellEnd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7841423399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Энергопроект</w:t>
            </w:r>
            <w:proofErr w:type="spellEnd"/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-М»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7EA">
              <w:rPr>
                <w:rFonts w:ascii="Times New Roman" w:hAnsi="Times New Roman" w:cs="Times New Roman"/>
                <w:sz w:val="22"/>
                <w:szCs w:val="22"/>
              </w:rPr>
              <w:t>4704092608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7F4FF5" w:rsidP="00907D83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Еврострой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7810015368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ООО «Монтаж-строй»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3525366949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60 000 000,00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</w:rPr>
              <w:t>СКТаймс</w:t>
            </w:r>
            <w:proofErr w:type="spellEnd"/>
            <w:r w:rsidRPr="003B4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7802875391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Инэкс-Инжинирг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7810024179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891574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«Партнер»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7810278688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891574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«Взлет-Строй»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7826075676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891574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Монолитин</w:t>
            </w:r>
            <w:r w:rsidR="008915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ест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0542035645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891574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«МСБ-Строй»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6382065689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891574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7F4FF5" w:rsidRPr="003B47EA" w:rsidTr="00770A1F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СтройинвестЦентр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F5" w:rsidRPr="003B47EA" w:rsidRDefault="007F4FF5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6659137583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5" w:rsidRPr="003B47EA" w:rsidRDefault="00891574" w:rsidP="00907D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60 000 000,00</w:t>
            </w:r>
          </w:p>
        </w:tc>
      </w:tr>
    </w:tbl>
    <w:p w:rsidR="00EA6FFC" w:rsidRPr="00770A1F" w:rsidRDefault="00404508" w:rsidP="00770A1F">
      <w:pPr>
        <w:pStyle w:val="ac"/>
        <w:numPr>
          <w:ilvl w:val="1"/>
          <w:numId w:val="18"/>
        </w:numPr>
        <w:jc w:val="both"/>
        <w:rPr>
          <w:rFonts w:ascii="Times New Roman" w:hAnsi="Times New Roman" w:cs="Times New Roman"/>
          <w:b/>
        </w:rPr>
      </w:pPr>
      <w:r w:rsidRPr="00162609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tbl>
      <w:tblPr>
        <w:tblpPr w:leftFromText="180" w:rightFromText="180" w:vertAnchor="text" w:horzAnchor="margin" w:tblpXSpec="center" w:tblpY="118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268"/>
      </w:tblGrid>
      <w:tr w:rsidR="003B47EA" w:rsidRPr="003B47EA" w:rsidTr="003B47E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6FF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 заявки</w:t>
            </w: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6FF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86" w:rsidRPr="00EA6FFC" w:rsidRDefault="003F0E86" w:rsidP="00E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A6FFC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ИНН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'Гранд'</w:t>
            </w:r>
          </w:p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7814538753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«Опора плюс»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6234075161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ООО "НЕВА-ИНЖИНИРИНГ"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7810180227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«Торгово-Строительная Компания «Челси»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7806513723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«Возрождение»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7840517358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АлеконСтрой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781009038307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B062E6" w:rsidP="00B0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 xml:space="preserve">Общество с ограниченной ответственностью 'ССМ СТРОЙ'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7805536541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Стройстандарт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B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7813570120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jc w:val="center"/>
              <w:rPr>
                <w:rFonts w:ascii="Times New Roman" w:hAnsi="Times New Roman" w:cs="Times New Roman"/>
              </w:rPr>
            </w:pPr>
            <w:r w:rsidRPr="003B47E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B47EA">
              <w:rPr>
                <w:rFonts w:ascii="Times New Roman" w:hAnsi="Times New Roman" w:cs="Times New Roman"/>
              </w:rPr>
              <w:t>Академ-СтройПроект</w:t>
            </w:r>
            <w:proofErr w:type="spellEnd"/>
            <w:r w:rsidRPr="003B47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B47EA" w:rsidP="003F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7804435043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Тисма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6950187340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«НПФ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-Альянс»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7811393475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«Строительные технологии плюс»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5321176284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«Строй Резерв»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7702680166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E6" w:rsidRPr="003B47EA" w:rsidRDefault="00B062E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E6" w:rsidRPr="003B47EA" w:rsidRDefault="00B062E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600A9E" w:rsidRPr="003B47E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600A9E" w:rsidRPr="003B47EA">
              <w:rPr>
                <w:rFonts w:ascii="Times New Roman" w:eastAsia="Times New Roman" w:hAnsi="Times New Roman" w:cs="Times New Roman"/>
                <w:lang w:eastAsia="ru-RU"/>
              </w:rPr>
              <w:t>Земстрой</w:t>
            </w:r>
            <w:proofErr w:type="spellEnd"/>
            <w:r w:rsidR="00600A9E"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2E6" w:rsidRPr="003B47EA" w:rsidRDefault="003B47EA" w:rsidP="003F0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3525301902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«РМТ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Стройконтракт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7826039822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Сибкотломонтаж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2450033190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Мкаркас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7814545623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«Строй-Импульс»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4707034940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СтройАльфа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-Гипс»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7816595980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«Строитель»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7816629364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Севзаппромстрой</w:t>
            </w:r>
            <w:proofErr w:type="spellEnd"/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7816629364</w:t>
            </w:r>
          </w:p>
        </w:tc>
      </w:tr>
      <w:tr w:rsidR="003B47EA" w:rsidRPr="003B47EA" w:rsidTr="003B47EA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eastAsia="Times New Roman" w:hAnsi="Times New Roman" w:cs="Times New Roman"/>
                <w:lang w:eastAsia="ru-RU"/>
              </w:rPr>
              <w:t>ООО СК «Дионис»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E86" w:rsidRPr="003B47EA" w:rsidRDefault="003F0E86" w:rsidP="003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7EA">
              <w:rPr>
                <w:rFonts w:ascii="Times New Roman" w:hAnsi="Times New Roman" w:cs="Times New Roman"/>
              </w:rPr>
              <w:t>8622009275</w:t>
            </w:r>
          </w:p>
        </w:tc>
      </w:tr>
    </w:tbl>
    <w:p w:rsidR="00E43A4D" w:rsidRDefault="00E43A4D" w:rsidP="00770A1F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162609" w:rsidRDefault="00404508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609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Настоящий протокол подлежит размещению на </w:t>
      </w:r>
      <w:r w:rsidRPr="00162609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5" w:history="1">
        <w:r w:rsidRPr="00162609">
          <w:rPr>
            <w:rStyle w:val="a3"/>
            <w:rFonts w:ascii="Times New Roman" w:hAnsi="Times New Roman" w:cs="Times New Roman"/>
          </w:rPr>
          <w:t>www.</w:t>
        </w:r>
        <w:r w:rsidRPr="00162609">
          <w:rPr>
            <w:rStyle w:val="a3"/>
            <w:rFonts w:ascii="Times New Roman" w:hAnsi="Times New Roman" w:cs="Times New Roman"/>
            <w:lang w:val="en-US"/>
          </w:rPr>
          <w:t>gz</w:t>
        </w:r>
        <w:r w:rsidRPr="00162609">
          <w:rPr>
            <w:rStyle w:val="a3"/>
            <w:rFonts w:ascii="Times New Roman" w:hAnsi="Times New Roman" w:cs="Times New Roman"/>
          </w:rPr>
          <w:t>.lenobl.ru</w:t>
        </w:r>
      </w:hyperlink>
      <w:r w:rsidRPr="00162609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162609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6" w:history="1">
        <w:r w:rsidRPr="00162609">
          <w:rPr>
            <w:rStyle w:val="a3"/>
            <w:rFonts w:ascii="Times New Roman" w:hAnsi="Times New Roman" w:cs="Times New Roman"/>
            <w:lang w:val="en-US"/>
          </w:rPr>
          <w:t>http</w:t>
        </w:r>
        <w:r w:rsidRPr="00162609">
          <w:rPr>
            <w:rStyle w:val="a3"/>
            <w:rFonts w:ascii="Times New Roman" w:hAnsi="Times New Roman" w:cs="Times New Roman"/>
          </w:rPr>
          <w:t>://</w:t>
        </w:r>
        <w:r w:rsidRPr="00162609">
          <w:rPr>
            <w:rStyle w:val="a3"/>
            <w:rFonts w:ascii="Times New Roman" w:hAnsi="Times New Roman" w:cs="Times New Roman"/>
            <w:lang w:val="en-US"/>
          </w:rPr>
          <w:t>www</w:t>
        </w:r>
        <w:r w:rsidRPr="0016260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62609">
          <w:rPr>
            <w:rStyle w:val="a3"/>
            <w:rFonts w:ascii="Times New Roman" w:hAnsi="Times New Roman" w:cs="Times New Roman"/>
            <w:lang w:val="en-US"/>
          </w:rPr>
          <w:t>etp</w:t>
        </w:r>
        <w:proofErr w:type="spellEnd"/>
        <w:r w:rsidRPr="00162609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162609">
          <w:rPr>
            <w:rStyle w:val="a3"/>
            <w:rFonts w:ascii="Times New Roman" w:hAnsi="Times New Roman" w:cs="Times New Roman"/>
            <w:lang w:val="en-US"/>
          </w:rPr>
          <w:t>ets</w:t>
        </w:r>
        <w:proofErr w:type="spellEnd"/>
        <w:r w:rsidRPr="0016260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6260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62609">
        <w:rPr>
          <w:rStyle w:val="a3"/>
          <w:rFonts w:ascii="Times New Roman" w:hAnsi="Times New Roman" w:cs="Times New Roman"/>
        </w:rPr>
        <w:t xml:space="preserve"> </w:t>
      </w:r>
      <w:r w:rsidRPr="00162609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162609">
        <w:rPr>
          <w:rFonts w:ascii="Times New Roman" w:hAnsi="Times New Roman" w:cs="Times New Roman"/>
        </w:rPr>
        <w:t xml:space="preserve"> Положением Постановления № 615.</w:t>
      </w:r>
    </w:p>
    <w:p w:rsidR="0036633D" w:rsidRPr="002D72CA" w:rsidRDefault="0036633D" w:rsidP="0036633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404508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D72CA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A76D94" w:rsidRDefault="003F0E86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Кайянен Е.Е.</w:t>
            </w:r>
          </w:p>
        </w:tc>
      </w:tr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072CEB" w:rsidRPr="002D72CA" w:rsidRDefault="00072CEB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2D72CA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p w:rsidR="00590328" w:rsidRPr="002D72CA" w:rsidRDefault="0059032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590328" w:rsidRDefault="003F0E86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М.В.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A76D94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Шульц М.Г.</w:t>
            </w:r>
          </w:p>
        </w:tc>
      </w:tr>
      <w:tr w:rsidR="00590328" w:rsidRPr="00590328" w:rsidTr="00590328">
        <w:trPr>
          <w:trHeight w:val="523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A76D94" w:rsidRDefault="00A76D94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Фещенко</w:t>
            </w:r>
            <w:proofErr w:type="spellEnd"/>
            <w:r w:rsidRPr="00A7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072CEB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072CEB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A76D94" w:rsidRDefault="00072CEB" w:rsidP="00072CEB">
            <w:pPr>
              <w:pStyle w:val="a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94">
              <w:rPr>
                <w:rFonts w:ascii="Times New Roman" w:hAnsi="Times New Roman" w:cs="Times New Roman"/>
                <w:sz w:val="28"/>
                <w:szCs w:val="28"/>
              </w:rPr>
              <w:t>Горошко А.Н.</w:t>
            </w:r>
          </w:p>
        </w:tc>
      </w:tr>
      <w:tr w:rsidR="00590328" w:rsidRPr="00590328" w:rsidTr="00590328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590328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Pr="002D72CA" w:rsidRDefault="00072CEB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590328" w:rsidRPr="002D72CA" w:rsidRDefault="00590328" w:rsidP="0059032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A76D94" w:rsidRDefault="003F0E86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Михальский В.В.</w:t>
            </w:r>
          </w:p>
        </w:tc>
      </w:tr>
      <w:tr w:rsidR="00072CEB" w:rsidRPr="00590328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590328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Default="00404508" w:rsidP="00262C85"/>
    <w:sectPr w:rsidR="00404508" w:rsidSect="005334D0">
      <w:headerReference w:type="default" r:id="rId17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89" w:rsidRDefault="00D97689" w:rsidP="00404508">
      <w:pPr>
        <w:spacing w:after="0" w:line="240" w:lineRule="auto"/>
      </w:pPr>
      <w:r>
        <w:separator/>
      </w:r>
    </w:p>
  </w:endnote>
  <w:endnote w:type="continuationSeparator" w:id="0">
    <w:p w:rsidR="00D97689" w:rsidRDefault="00D97689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89" w:rsidRDefault="00D97689" w:rsidP="00404508">
      <w:pPr>
        <w:spacing w:after="0" w:line="240" w:lineRule="auto"/>
      </w:pPr>
      <w:r>
        <w:separator/>
      </w:r>
    </w:p>
  </w:footnote>
  <w:footnote w:type="continuationSeparator" w:id="0">
    <w:p w:rsidR="00D97689" w:rsidRDefault="00D97689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A3" w:rsidRPr="00404508" w:rsidRDefault="00500EA3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ПОА – 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03159"/>
    <w:rsid w:val="00010424"/>
    <w:rsid w:val="00032BA9"/>
    <w:rsid w:val="00035BDD"/>
    <w:rsid w:val="0003629D"/>
    <w:rsid w:val="00055273"/>
    <w:rsid w:val="00060814"/>
    <w:rsid w:val="00072CEB"/>
    <w:rsid w:val="00091240"/>
    <w:rsid w:val="0013123A"/>
    <w:rsid w:val="00162609"/>
    <w:rsid w:val="001B2E2C"/>
    <w:rsid w:val="001D1BD0"/>
    <w:rsid w:val="001F4956"/>
    <w:rsid w:val="001F6BB8"/>
    <w:rsid w:val="00206006"/>
    <w:rsid w:val="00227A77"/>
    <w:rsid w:val="00235082"/>
    <w:rsid w:val="00257080"/>
    <w:rsid w:val="002575CF"/>
    <w:rsid w:val="00262C85"/>
    <w:rsid w:val="00287D9F"/>
    <w:rsid w:val="00294A8E"/>
    <w:rsid w:val="002D72CA"/>
    <w:rsid w:val="003137A3"/>
    <w:rsid w:val="00324738"/>
    <w:rsid w:val="00334582"/>
    <w:rsid w:val="0036633D"/>
    <w:rsid w:val="00370C20"/>
    <w:rsid w:val="003728DA"/>
    <w:rsid w:val="00373CC5"/>
    <w:rsid w:val="00392517"/>
    <w:rsid w:val="003A16AD"/>
    <w:rsid w:val="003B0F3C"/>
    <w:rsid w:val="003B47EA"/>
    <w:rsid w:val="003B7C1D"/>
    <w:rsid w:val="003C503A"/>
    <w:rsid w:val="003F0E86"/>
    <w:rsid w:val="00404508"/>
    <w:rsid w:val="004057B0"/>
    <w:rsid w:val="00406027"/>
    <w:rsid w:val="00413C83"/>
    <w:rsid w:val="00427BC7"/>
    <w:rsid w:val="0044361B"/>
    <w:rsid w:val="0045150A"/>
    <w:rsid w:val="004614F5"/>
    <w:rsid w:val="00481632"/>
    <w:rsid w:val="00491667"/>
    <w:rsid w:val="004E09E9"/>
    <w:rsid w:val="004E1CC5"/>
    <w:rsid w:val="00500EA3"/>
    <w:rsid w:val="005334D0"/>
    <w:rsid w:val="00554A1E"/>
    <w:rsid w:val="00556BE9"/>
    <w:rsid w:val="00564254"/>
    <w:rsid w:val="00575E95"/>
    <w:rsid w:val="00590328"/>
    <w:rsid w:val="005A30B4"/>
    <w:rsid w:val="00600A9E"/>
    <w:rsid w:val="0060527F"/>
    <w:rsid w:val="00607625"/>
    <w:rsid w:val="00625685"/>
    <w:rsid w:val="006717F9"/>
    <w:rsid w:val="00680A55"/>
    <w:rsid w:val="00680E99"/>
    <w:rsid w:val="006B075B"/>
    <w:rsid w:val="006F4102"/>
    <w:rsid w:val="006F5992"/>
    <w:rsid w:val="00750931"/>
    <w:rsid w:val="00770A1F"/>
    <w:rsid w:val="0077399C"/>
    <w:rsid w:val="007E2C01"/>
    <w:rsid w:val="007E54F5"/>
    <w:rsid w:val="007F05B2"/>
    <w:rsid w:val="007F4FF5"/>
    <w:rsid w:val="00812160"/>
    <w:rsid w:val="00826AC1"/>
    <w:rsid w:val="0085720E"/>
    <w:rsid w:val="00866731"/>
    <w:rsid w:val="008732C6"/>
    <w:rsid w:val="00883B16"/>
    <w:rsid w:val="00884A6A"/>
    <w:rsid w:val="00891574"/>
    <w:rsid w:val="0089635A"/>
    <w:rsid w:val="008B56F9"/>
    <w:rsid w:val="008D0776"/>
    <w:rsid w:val="008F0C3B"/>
    <w:rsid w:val="0092424D"/>
    <w:rsid w:val="00927EAD"/>
    <w:rsid w:val="009869DC"/>
    <w:rsid w:val="009A02C5"/>
    <w:rsid w:val="009D1133"/>
    <w:rsid w:val="009E1389"/>
    <w:rsid w:val="009E2A51"/>
    <w:rsid w:val="009F247D"/>
    <w:rsid w:val="00A01E16"/>
    <w:rsid w:val="00A25609"/>
    <w:rsid w:val="00A436D5"/>
    <w:rsid w:val="00A65232"/>
    <w:rsid w:val="00A71B3A"/>
    <w:rsid w:val="00A76D94"/>
    <w:rsid w:val="00AA448F"/>
    <w:rsid w:val="00AB5E13"/>
    <w:rsid w:val="00AE138C"/>
    <w:rsid w:val="00AE4E69"/>
    <w:rsid w:val="00AF64D7"/>
    <w:rsid w:val="00B062E6"/>
    <w:rsid w:val="00B25804"/>
    <w:rsid w:val="00B31494"/>
    <w:rsid w:val="00B738B8"/>
    <w:rsid w:val="00B8702A"/>
    <w:rsid w:val="00B93FCF"/>
    <w:rsid w:val="00BA5958"/>
    <w:rsid w:val="00C119B4"/>
    <w:rsid w:val="00C41EBA"/>
    <w:rsid w:val="00C50C05"/>
    <w:rsid w:val="00C76F66"/>
    <w:rsid w:val="00CD30F0"/>
    <w:rsid w:val="00D00590"/>
    <w:rsid w:val="00D069BD"/>
    <w:rsid w:val="00D22776"/>
    <w:rsid w:val="00D61A59"/>
    <w:rsid w:val="00D829BE"/>
    <w:rsid w:val="00D83312"/>
    <w:rsid w:val="00D97689"/>
    <w:rsid w:val="00DD4F13"/>
    <w:rsid w:val="00DF0491"/>
    <w:rsid w:val="00E077A5"/>
    <w:rsid w:val="00E30B99"/>
    <w:rsid w:val="00E3536F"/>
    <w:rsid w:val="00E43A4D"/>
    <w:rsid w:val="00E523B2"/>
    <w:rsid w:val="00E60755"/>
    <w:rsid w:val="00E60F58"/>
    <w:rsid w:val="00E666A8"/>
    <w:rsid w:val="00E7289F"/>
    <w:rsid w:val="00EA6FFC"/>
    <w:rsid w:val="00EE050B"/>
    <w:rsid w:val="00F07401"/>
    <w:rsid w:val="00F33868"/>
    <w:rsid w:val="00F5432A"/>
    <w:rsid w:val="00F6117D"/>
    <w:rsid w:val="00FA2DB5"/>
    <w:rsid w:val="00FA5262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">
    <w:name w:val="Основной текст (8)"/>
    <w:basedOn w:val="a0"/>
    <w:rsid w:val="007739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8">
    <w:name w:val="Основной текст (8)"/>
    <w:basedOn w:val="a0"/>
    <w:rsid w:val="007739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p-ets.ru/organization/additional-view/1951665/?procedureId=707957&amp;backurl=aHR0cHM6Ly9ldHAtZXRzLnJ1L3Byb2NlZHVyZS9wcm90b2NvbC9lZGl0P3Byb2NlZHVyZUlkPTcwNzk1NyZ0eXBlPVF1YWxpZmljYXRpb25Qcm90b2NvbCZiYWNrdXJsPWFIUjBjSE02THk5bGRIQXRaWFJ6TG5KMUwzQnliMk5sWkhWeVpTOWpZWFJoYkc5bkwzQnliMk5sWkhWeVpYTXZjR1Z5YzI5dVlXdz0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reevakkred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tp-et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80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z.lenobl.ru" TargetMode="External"/><Relationship Id="rId10" Type="http://schemas.openxmlformats.org/officeDocument/2006/relationships/hyperlink" Target="http://www.etp-et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mailto:yorschikov.alexe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DE71-FECF-4B58-A81B-9A9EFA65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2018-02-19T13:46:00Z</cp:lastPrinted>
  <dcterms:created xsi:type="dcterms:W3CDTF">2022-09-22T10:43:00Z</dcterms:created>
  <dcterms:modified xsi:type="dcterms:W3CDTF">2022-09-22T10:43:00Z</dcterms:modified>
</cp:coreProperties>
</file>