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404171" w:rsidRDefault="00404171" w:rsidP="00404171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04171" w:rsidRPr="00B778E7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78E7">
        <w:rPr>
          <w:rFonts w:ascii="Times New Roman" w:hAnsi="Times New Roman" w:cs="Times New Roman"/>
          <w:b/>
          <w:sz w:val="23"/>
          <w:szCs w:val="23"/>
        </w:rPr>
        <w:t xml:space="preserve">Протокол комиссии по проведению предварительного отбора </w:t>
      </w:r>
      <w:r w:rsidRPr="00B778E7">
        <w:rPr>
          <w:rFonts w:ascii="Times New Roman" w:hAnsi="Times New Roman" w:cs="Times New Roman"/>
          <w:b/>
          <w:bCs/>
          <w:sz w:val="23"/>
          <w:szCs w:val="23"/>
        </w:rPr>
        <w:t xml:space="preserve">на включение в </w:t>
      </w:r>
      <w:r w:rsidRPr="00B778E7">
        <w:rPr>
          <w:rFonts w:ascii="Times New Roman" w:hAnsi="Times New Roman" w:cs="Times New Roman"/>
          <w:b/>
          <w:sz w:val="23"/>
          <w:szCs w:val="23"/>
        </w:rPr>
        <w:t>реестр квалифицированных подрядных организаций,</w:t>
      </w:r>
      <w:r w:rsidRPr="00B778E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B778E7">
        <w:rPr>
          <w:rFonts w:ascii="Times New Roman" w:hAnsi="Times New Roman" w:cs="Times New Roman"/>
          <w:b/>
          <w:sz w:val="23"/>
          <w:szCs w:val="23"/>
        </w:rPr>
        <w:t xml:space="preserve">имеющих право принимать участие в электронных аукционах, предметом которых является </w:t>
      </w:r>
      <w:r w:rsidR="009D03A5" w:rsidRPr="009D03A5">
        <w:rPr>
          <w:rFonts w:ascii="Times New Roman" w:hAnsi="Times New Roman" w:cs="Times New Roman"/>
          <w:b/>
          <w:sz w:val="23"/>
          <w:szCs w:val="23"/>
        </w:rPr>
        <w:t xml:space="preserve">выполнение работ по оценке соответствия лифтов требованиям технического </w:t>
      </w:r>
      <w:hyperlink r:id="rId9" w:tooltip="Решение Комиссии Таможенного союза от 18.10.2011 N 824 (ред. от 04.12.2012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{КонсультантПлюс}" w:history="1">
        <w:r w:rsidR="009D03A5" w:rsidRPr="009D03A5">
          <w:rPr>
            <w:rStyle w:val="a5"/>
            <w:rFonts w:ascii="Times New Roman" w:hAnsi="Times New Roman" w:cs="Times New Roman"/>
            <w:b/>
            <w:color w:val="auto"/>
            <w:sz w:val="23"/>
            <w:szCs w:val="23"/>
            <w:u w:val="none"/>
          </w:rPr>
          <w:t>регламента</w:t>
        </w:r>
      </w:hyperlink>
      <w:r w:rsidR="009D03A5" w:rsidRPr="009D03A5">
        <w:rPr>
          <w:rFonts w:ascii="Times New Roman" w:hAnsi="Times New Roman" w:cs="Times New Roman"/>
          <w:b/>
          <w:sz w:val="23"/>
          <w:szCs w:val="23"/>
        </w:rPr>
        <w:t xml:space="preserve">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на территории</w:t>
      </w:r>
      <w:r w:rsidR="009D03A5" w:rsidRPr="009D03A5">
        <w:rPr>
          <w:rFonts w:ascii="Times New Roman" w:hAnsi="Times New Roman" w:cs="Times New Roman"/>
          <w:b/>
          <w:bCs/>
          <w:sz w:val="23"/>
          <w:szCs w:val="23"/>
        </w:rPr>
        <w:t xml:space="preserve"> Ленинградской области</w:t>
      </w:r>
    </w:p>
    <w:p w:rsidR="00B778E7" w:rsidRDefault="00B778E7" w:rsidP="00B778E7">
      <w:pPr>
        <w:pStyle w:val="af"/>
        <w:jc w:val="center"/>
        <w:rPr>
          <w:rFonts w:ascii="Times New Roman" w:hAnsi="Times New Roman" w:cs="Times New Roman"/>
          <w:sz w:val="23"/>
          <w:szCs w:val="23"/>
        </w:rPr>
      </w:pPr>
    </w:p>
    <w:p w:rsidR="00404171" w:rsidRPr="008C6F6E" w:rsidRDefault="009D03A5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№ предварительного отбора ПОЕ</w:t>
      </w:r>
      <w:r w:rsidR="00404171" w:rsidRPr="008C6F6E">
        <w:rPr>
          <w:rFonts w:ascii="Times New Roman" w:hAnsi="Times New Roman" w:cs="Times New Roman"/>
          <w:b/>
          <w:sz w:val="23"/>
          <w:szCs w:val="23"/>
        </w:rPr>
        <w:t>-1/16</w:t>
      </w:r>
    </w:p>
    <w:p w:rsidR="00404171" w:rsidRPr="00E817F7" w:rsidRDefault="00404171" w:rsidP="00E817F7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817F7" w:rsidRDefault="00E817F7" w:rsidP="00E817F7">
      <w:pPr>
        <w:pStyle w:val="ad"/>
        <w:widowControl w:val="0"/>
        <w:ind w:right="-1"/>
        <w:rPr>
          <w:sz w:val="23"/>
          <w:szCs w:val="23"/>
        </w:rPr>
      </w:pPr>
      <w:r w:rsidRPr="009763A6">
        <w:rPr>
          <w:sz w:val="23"/>
          <w:szCs w:val="23"/>
        </w:rPr>
        <w:t>г. Санкт</w:t>
      </w:r>
      <w:r>
        <w:rPr>
          <w:sz w:val="23"/>
          <w:szCs w:val="23"/>
        </w:rPr>
        <w:t>-Петербург, ул. Смольного, д.3,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763A6">
        <w:rPr>
          <w:sz w:val="23"/>
          <w:szCs w:val="23"/>
        </w:rPr>
        <w:t>2</w:t>
      </w:r>
      <w:r>
        <w:rPr>
          <w:sz w:val="23"/>
          <w:szCs w:val="23"/>
        </w:rPr>
        <w:t>1</w:t>
      </w:r>
      <w:r w:rsidRPr="009763A6">
        <w:rPr>
          <w:sz w:val="23"/>
          <w:szCs w:val="23"/>
        </w:rPr>
        <w:t xml:space="preserve"> </w:t>
      </w:r>
      <w:r>
        <w:rPr>
          <w:sz w:val="23"/>
          <w:szCs w:val="23"/>
        </w:rPr>
        <w:t>февраля</w:t>
      </w:r>
      <w:r w:rsidRPr="009763A6">
        <w:rPr>
          <w:sz w:val="23"/>
          <w:szCs w:val="23"/>
        </w:rPr>
        <w:t xml:space="preserve"> 2017 года</w:t>
      </w:r>
    </w:p>
    <w:p w:rsidR="00E817F7" w:rsidRPr="009763A6" w:rsidRDefault="00E817F7" w:rsidP="00E817F7">
      <w:pPr>
        <w:pStyle w:val="ad"/>
        <w:widowControl w:val="0"/>
        <w:ind w:right="-1"/>
        <w:rPr>
          <w:sz w:val="23"/>
          <w:szCs w:val="23"/>
        </w:rPr>
      </w:pPr>
      <w:r w:rsidRPr="009763A6">
        <w:rPr>
          <w:sz w:val="23"/>
          <w:szCs w:val="23"/>
        </w:rPr>
        <w:t>каб.3-13</w:t>
      </w:r>
      <w:r>
        <w:rPr>
          <w:sz w:val="23"/>
          <w:szCs w:val="23"/>
        </w:rPr>
        <w:t>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10</w:t>
      </w:r>
      <w:r w:rsidR="00ED3A85">
        <w:rPr>
          <w:sz w:val="23"/>
          <w:szCs w:val="23"/>
        </w:rPr>
        <w:t xml:space="preserve"> </w:t>
      </w:r>
      <w:r>
        <w:rPr>
          <w:sz w:val="23"/>
          <w:szCs w:val="23"/>
        </w:rPr>
        <w:t>часов 00 минут</w:t>
      </w:r>
      <w:r w:rsidRPr="009763A6">
        <w:rPr>
          <w:sz w:val="23"/>
          <w:szCs w:val="23"/>
        </w:rPr>
        <w:t xml:space="preserve"> </w:t>
      </w:r>
    </w:p>
    <w:p w:rsidR="00404171" w:rsidRDefault="00404171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ADB" w:rsidRPr="00A46ADB" w:rsidRDefault="00323013" w:rsidP="0076122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46ADB">
        <w:rPr>
          <w:rFonts w:ascii="Times New Roman" w:hAnsi="Times New Roman" w:cs="Times New Roman"/>
          <w:b/>
          <w:bCs/>
          <w:sz w:val="23"/>
          <w:szCs w:val="23"/>
        </w:rPr>
        <w:t>Предмет предварительного отбора</w:t>
      </w:r>
      <w:r w:rsidRPr="00A46ADB">
        <w:rPr>
          <w:rFonts w:ascii="Times New Roman" w:hAnsi="Times New Roman" w:cs="Times New Roman"/>
          <w:bCs/>
          <w:sz w:val="23"/>
          <w:szCs w:val="23"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A46ADB" w:rsidRPr="00A46ADB">
        <w:rPr>
          <w:rFonts w:ascii="Times New Roman" w:hAnsi="Times New Roman" w:cs="Times New Roman"/>
          <w:sz w:val="23"/>
          <w:szCs w:val="23"/>
        </w:rPr>
        <w:t xml:space="preserve">выполнение работ по оценке соответствия лифтов требованиям технического </w:t>
      </w:r>
      <w:hyperlink r:id="rId10" w:tooltip="Решение Комиссии Таможенного союза от 18.10.2011 N 824 (ред. от 04.12.2012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{КонсультантПлюс}" w:history="1">
        <w:r w:rsidR="00A46ADB" w:rsidRPr="00A46ADB">
          <w:rPr>
            <w:rFonts w:ascii="Times New Roman" w:hAnsi="Times New Roman" w:cs="Times New Roman"/>
            <w:sz w:val="23"/>
            <w:szCs w:val="23"/>
          </w:rPr>
          <w:t>регламента</w:t>
        </w:r>
      </w:hyperlink>
      <w:r w:rsidR="00A46ADB" w:rsidRPr="00A46ADB">
        <w:rPr>
          <w:rFonts w:ascii="Times New Roman" w:hAnsi="Times New Roman" w:cs="Times New Roman"/>
          <w:sz w:val="23"/>
          <w:szCs w:val="23"/>
        </w:rPr>
        <w:t xml:space="preserve">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на территории</w:t>
      </w:r>
      <w:r w:rsidR="00A46ADB" w:rsidRPr="00A46ADB">
        <w:rPr>
          <w:rFonts w:ascii="Times New Roman" w:hAnsi="Times New Roman" w:cs="Times New Roman"/>
          <w:bCs/>
          <w:sz w:val="23"/>
          <w:szCs w:val="23"/>
        </w:rPr>
        <w:t xml:space="preserve"> Ленинградской области</w:t>
      </w:r>
    </w:p>
    <w:p w:rsidR="00404171" w:rsidRPr="00A46ADB" w:rsidRDefault="0033015F" w:rsidP="0076122F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3"/>
          <w:szCs w:val="23"/>
        </w:rPr>
      </w:pPr>
      <w:r w:rsidRPr="00A46ADB">
        <w:rPr>
          <w:rFonts w:ascii="Times New Roman" w:hAnsi="Times New Roman" w:cs="Times New Roman"/>
          <w:sz w:val="23"/>
          <w:szCs w:val="23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</w:t>
      </w:r>
      <w:r w:rsidR="0091132F" w:rsidRPr="00A46ADB">
        <w:rPr>
          <w:rFonts w:ascii="Times New Roman" w:hAnsi="Times New Roman" w:cs="Times New Roman"/>
          <w:sz w:val="23"/>
          <w:szCs w:val="23"/>
        </w:rPr>
        <w:t>«</w:t>
      </w:r>
      <w:r w:rsidRPr="00A46ADB">
        <w:rPr>
          <w:rFonts w:ascii="Times New Roman" w:hAnsi="Times New Roman" w:cs="Times New Roman"/>
          <w:sz w:val="23"/>
          <w:szCs w:val="23"/>
        </w:rPr>
        <w:t>Интернет</w:t>
      </w:r>
      <w:r w:rsidR="0091132F" w:rsidRPr="00A46ADB">
        <w:rPr>
          <w:rFonts w:ascii="Times New Roman" w:hAnsi="Times New Roman" w:cs="Times New Roman"/>
          <w:sz w:val="23"/>
          <w:szCs w:val="23"/>
        </w:rPr>
        <w:t>»</w:t>
      </w:r>
      <w:r w:rsidRPr="00A46ADB">
        <w:rPr>
          <w:rFonts w:ascii="Times New Roman" w:hAnsi="Times New Roman" w:cs="Times New Roman"/>
          <w:sz w:val="23"/>
          <w:szCs w:val="23"/>
        </w:rPr>
        <w:t xml:space="preserve">: </w:t>
      </w:r>
      <w:hyperlink r:id="rId11" w:history="1"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www.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gz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.lenobl.ru</w:t>
        </w:r>
      </w:hyperlink>
      <w:r w:rsidR="0091132F" w:rsidRPr="00A46ADB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</w:rPr>
        <w:t xml:space="preserve"> и на </w:t>
      </w:r>
      <w:r w:rsidRPr="00A46ADB">
        <w:rPr>
          <w:rFonts w:ascii="Times New Roman" w:hAnsi="Times New Roman" w:cs="Times New Roman"/>
          <w:sz w:val="23"/>
          <w:szCs w:val="23"/>
        </w:rPr>
        <w:t>сайт</w:t>
      </w:r>
      <w:r w:rsidR="0091132F" w:rsidRPr="00A46ADB">
        <w:rPr>
          <w:rFonts w:ascii="Times New Roman" w:hAnsi="Times New Roman" w:cs="Times New Roman"/>
          <w:sz w:val="23"/>
          <w:szCs w:val="23"/>
        </w:rPr>
        <w:t>е</w:t>
      </w:r>
      <w:r w:rsidRPr="00A46ADB">
        <w:rPr>
          <w:rFonts w:ascii="Times New Roman" w:hAnsi="Times New Roman" w:cs="Times New Roman"/>
          <w:sz w:val="23"/>
          <w:szCs w:val="23"/>
        </w:rPr>
        <w:t xml:space="preserve"> оператора электронной площадки в информационно-телекоммуникационной сети «Интернет»: </w:t>
      </w:r>
      <w:hyperlink r:id="rId12" w:history="1"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etp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micex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A46ADB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="006210B2" w:rsidRPr="00A46ADB">
        <w:rPr>
          <w:rStyle w:val="a5"/>
          <w:rFonts w:ascii="Times New Roman" w:hAnsi="Times New Roman" w:cs="Times New Roman"/>
          <w:color w:val="auto"/>
          <w:sz w:val="23"/>
          <w:szCs w:val="23"/>
        </w:rPr>
        <w:t>.</w:t>
      </w:r>
    </w:p>
    <w:p w:rsidR="0076122F" w:rsidRPr="00132899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289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Комиссия по проведению предварительного отбора.</w:t>
      </w:r>
    </w:p>
    <w:p w:rsidR="0076122F" w:rsidRPr="00092673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заседании комиссии по </w:t>
      </w:r>
      <w:r w:rsidR="00BA31D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проведению предварительного отбора </w:t>
      </w: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присутствовали:</w:t>
      </w:r>
    </w:p>
    <w:p w:rsidR="0076122F" w:rsidRPr="00092673" w:rsidRDefault="0076122F" w:rsidP="0076122F">
      <w:pPr>
        <w:pStyle w:val="af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комиссии: </w:t>
      </w:r>
    </w:p>
    <w:p w:rsidR="0076122F" w:rsidRPr="00092673" w:rsidRDefault="002D6A75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Коршиков А.А.</w:t>
      </w:r>
    </w:p>
    <w:p w:rsidR="0076122F" w:rsidRPr="00092673" w:rsidRDefault="0076122F" w:rsidP="0076122F">
      <w:pPr>
        <w:pStyle w:val="af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Члены комиссии: </w:t>
      </w:r>
    </w:p>
    <w:p w:rsidR="0076122F" w:rsidRPr="00092673" w:rsidRDefault="004029BE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Кай</w:t>
      </w:r>
      <w:r w:rsidR="00A46ADB"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янен Е.Е.</w:t>
      </w:r>
    </w:p>
    <w:p w:rsidR="0076122F" w:rsidRPr="00092673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Гуляева Л.Г.</w:t>
      </w:r>
    </w:p>
    <w:p w:rsidR="0076122F" w:rsidRPr="00092673" w:rsidRDefault="00A46ADB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Опопполь А.В.</w:t>
      </w:r>
    </w:p>
    <w:p w:rsidR="0076122F" w:rsidRPr="00092673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Вихров Е.И.</w:t>
      </w:r>
    </w:p>
    <w:p w:rsidR="0076122F" w:rsidRPr="00092673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Хорошунов С.В.</w:t>
      </w:r>
    </w:p>
    <w:p w:rsidR="0076122F" w:rsidRPr="00092673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Лопатин С.В.</w:t>
      </w:r>
    </w:p>
    <w:p w:rsidR="0076122F" w:rsidRPr="00092673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Вихров В.П.</w:t>
      </w:r>
    </w:p>
    <w:p w:rsidR="0076122F" w:rsidRPr="00092673" w:rsidRDefault="0076122F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Федоров А.А.</w:t>
      </w:r>
    </w:p>
    <w:p w:rsidR="0076122F" w:rsidRPr="00092673" w:rsidRDefault="0076122F" w:rsidP="0076122F">
      <w:pPr>
        <w:pStyle w:val="af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Секретарь комиссии:</w:t>
      </w:r>
    </w:p>
    <w:p w:rsidR="0076122F" w:rsidRPr="00092673" w:rsidRDefault="00A46ADB" w:rsidP="0076122F">
      <w:pPr>
        <w:pStyle w:val="af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267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Подкопаева О.Б.</w:t>
      </w:r>
    </w:p>
    <w:p w:rsidR="0080171F" w:rsidRPr="00A46ADB" w:rsidRDefault="00406590" w:rsidP="0080171F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6ADB">
        <w:rPr>
          <w:rFonts w:ascii="Times New Roman" w:hAnsi="Times New Roman" w:cs="Times New Roman"/>
          <w:sz w:val="23"/>
          <w:szCs w:val="23"/>
        </w:rPr>
        <w:t>Присутствовали: 10 (десять) из 10 (</w:t>
      </w:r>
      <w:r w:rsidRPr="004029BE">
        <w:rPr>
          <w:rFonts w:ascii="Times New Roman" w:hAnsi="Times New Roman" w:cs="Times New Roman"/>
          <w:sz w:val="23"/>
          <w:szCs w:val="23"/>
        </w:rPr>
        <w:t xml:space="preserve">десяти), </w:t>
      </w:r>
      <w:r w:rsidRPr="004029BE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них не голосующие члены комиссии отсутствуют.</w:t>
      </w:r>
    </w:p>
    <w:p w:rsidR="006408BA" w:rsidRDefault="00701128" w:rsidP="00132899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Кворум имеет</w:t>
      </w:r>
      <w:r w:rsidR="00A46ADB">
        <w:rPr>
          <w:rFonts w:ascii="Times New Roman" w:eastAsia="Times New Roman" w:hAnsi="Times New Roman" w:cs="Times New Roman"/>
          <w:sz w:val="23"/>
          <w:szCs w:val="23"/>
          <w:lang w:eastAsia="ru-RU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80171F" w:rsidRPr="008017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Комиссия правомочна осуществлять свои функции в соответствии с Положением </w:t>
      </w:r>
      <w:r w:rsidR="0080171F" w:rsidRPr="0080171F">
        <w:rPr>
          <w:rFonts w:ascii="Times New Roman" w:hAnsi="Times New Roman" w:cs="Times New Roman"/>
          <w:sz w:val="23"/>
          <w:szCs w:val="23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</w:t>
      </w:r>
      <w:r w:rsidR="0080171F" w:rsidRPr="000329D2">
        <w:rPr>
          <w:rFonts w:ascii="Times New Roman" w:hAnsi="Times New Roman" w:cs="Times New Roman"/>
          <w:sz w:val="23"/>
          <w:szCs w:val="23"/>
        </w:rPr>
        <w:t>от 22.12.2016  № 9-п</w:t>
      </w:r>
      <w:r w:rsidR="00132899" w:rsidRPr="000329D2">
        <w:rPr>
          <w:rFonts w:ascii="Times New Roman" w:hAnsi="Times New Roman" w:cs="Times New Roman"/>
          <w:sz w:val="23"/>
          <w:szCs w:val="23"/>
        </w:rPr>
        <w:t>.</w:t>
      </w:r>
    </w:p>
    <w:p w:rsidR="00132899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899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132899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2899" w:rsidRDefault="00132899" w:rsidP="0013289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132899" w:rsidRDefault="00132899" w:rsidP="0013289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132899" w:rsidRDefault="00132899" w:rsidP="00132899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Принятие решения о включении (об отказе во включении) участника предварительного отбора </w:t>
      </w:r>
      <w:r>
        <w:rPr>
          <w:rFonts w:ascii="Times New Roman" w:hAnsi="Times New Roman" w:cs="Times New Roman"/>
          <w:sz w:val="22"/>
          <w:szCs w:val="22"/>
        </w:rPr>
        <w:br/>
        <w:t>в реестр квалифицированных подрядных организаций.</w:t>
      </w:r>
    </w:p>
    <w:p w:rsidR="00132899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73194" w:rsidRPr="00A444F2" w:rsidRDefault="00132899" w:rsidP="0013289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44F2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A444F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444F2">
        <w:rPr>
          <w:rFonts w:ascii="Times New Roman" w:hAnsi="Times New Roman" w:cs="Times New Roman"/>
          <w:sz w:val="22"/>
          <w:szCs w:val="22"/>
        </w:rPr>
        <w:t>требованиям об отсутствии конфликта интересов,</w:t>
      </w:r>
      <w:r w:rsidR="00A73194" w:rsidRPr="00A444F2">
        <w:rPr>
          <w:rFonts w:ascii="Times New Roman" w:hAnsi="Times New Roman" w:cs="Times New Roman"/>
          <w:sz w:val="22"/>
          <w:szCs w:val="22"/>
        </w:rPr>
        <w:br/>
      </w:r>
      <w:r w:rsidRPr="00A444F2">
        <w:rPr>
          <w:rFonts w:ascii="Times New Roman" w:hAnsi="Times New Roman" w:cs="Times New Roman"/>
          <w:sz w:val="22"/>
          <w:szCs w:val="22"/>
        </w:rPr>
        <w:t xml:space="preserve">об отсутствии заинтересованности, установленным Положением о привлечении специализированной </w:t>
      </w:r>
      <w:r w:rsidRPr="00A444F2">
        <w:rPr>
          <w:rFonts w:ascii="Times New Roman" w:hAnsi="Times New Roman" w:cs="Times New Roman"/>
          <w:sz w:val="22"/>
          <w:szCs w:val="22"/>
        </w:rPr>
        <w:lastRenderedPageBreak/>
        <w:t xml:space="preserve">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</w:t>
      </w:r>
    </w:p>
    <w:p w:rsidR="00A73194" w:rsidRPr="00A444F2" w:rsidRDefault="00A73194" w:rsidP="00A7319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32899" w:rsidRDefault="00132899" w:rsidP="00A7319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444F2">
        <w:rPr>
          <w:rFonts w:ascii="Times New Roman" w:hAnsi="Times New Roman" w:cs="Times New Roman"/>
          <w:sz w:val="22"/>
          <w:szCs w:val="22"/>
        </w:rPr>
        <w:t>услуг и (или) выполнения работ по капитальному ремонту общего имущества в многоквартирном доме (далее – Положение 615), утвержденным постановлением Правительства Российской Федерации</w:t>
      </w:r>
      <w:r w:rsidR="00A73194" w:rsidRPr="00A444F2">
        <w:rPr>
          <w:rFonts w:ascii="Times New Roman" w:hAnsi="Times New Roman" w:cs="Times New Roman"/>
          <w:sz w:val="22"/>
          <w:szCs w:val="22"/>
        </w:rPr>
        <w:br/>
      </w:r>
      <w:r w:rsidRPr="00A444F2">
        <w:rPr>
          <w:rFonts w:ascii="Times New Roman" w:hAnsi="Times New Roman" w:cs="Times New Roman"/>
          <w:sz w:val="22"/>
          <w:szCs w:val="22"/>
        </w:rPr>
        <w:t>от 01.07.2016 № 615.</w:t>
      </w:r>
    </w:p>
    <w:p w:rsidR="00F1250F" w:rsidRPr="00F1250F" w:rsidRDefault="00F1250F" w:rsidP="00A7319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1250F" w:rsidRDefault="00F1250F" w:rsidP="00F1250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9F38A4" w:rsidRDefault="00F1250F" w:rsidP="009F38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F38A4">
        <w:rPr>
          <w:rFonts w:ascii="Times New Roman" w:hAnsi="Times New Roman" w:cs="Times New Roman"/>
          <w:sz w:val="23"/>
          <w:szCs w:val="23"/>
        </w:rPr>
        <w:t>В соответствии с извещением о проведении предварительного отбора установлен</w:t>
      </w:r>
      <w:r w:rsidR="009F38A4" w:rsidRPr="009F38A4">
        <w:rPr>
          <w:rFonts w:ascii="Times New Roman" w:hAnsi="Times New Roman" w:cs="Times New Roman"/>
          <w:sz w:val="23"/>
          <w:szCs w:val="23"/>
        </w:rPr>
        <w:t>а</w:t>
      </w:r>
      <w:r w:rsidRPr="009F38A4">
        <w:rPr>
          <w:rFonts w:ascii="Times New Roman" w:hAnsi="Times New Roman" w:cs="Times New Roman"/>
          <w:sz w:val="23"/>
          <w:szCs w:val="23"/>
        </w:rPr>
        <w:t xml:space="preserve"> </w:t>
      </w:r>
      <w:r w:rsidR="009F38A4" w:rsidRPr="009F38A4">
        <w:rPr>
          <w:rFonts w:ascii="Times New Roman" w:hAnsi="Times New Roman" w:cs="Times New Roman"/>
          <w:sz w:val="23"/>
          <w:szCs w:val="23"/>
        </w:rPr>
        <w:t>дата и время</w:t>
      </w:r>
      <w:r w:rsidR="009F38A4">
        <w:rPr>
          <w:rFonts w:ascii="Times New Roman" w:hAnsi="Times New Roman" w:cs="Times New Roman"/>
          <w:sz w:val="23"/>
          <w:szCs w:val="23"/>
        </w:rPr>
        <w:t xml:space="preserve"> </w:t>
      </w:r>
      <w:r w:rsidR="009F38A4" w:rsidRPr="009F38A4">
        <w:rPr>
          <w:rFonts w:ascii="Times New Roman" w:hAnsi="Times New Roman" w:cs="Times New Roman"/>
          <w:sz w:val="23"/>
          <w:szCs w:val="23"/>
        </w:rPr>
        <w:t xml:space="preserve">окончания срока подачи заявок на участие в предварительном отборе: </w:t>
      </w:r>
      <w:r w:rsidR="009F38A4" w:rsidRPr="009A7AD8">
        <w:rPr>
          <w:rFonts w:ascii="Times New Roman" w:hAnsi="Times New Roman" w:cs="Times New Roman"/>
          <w:bCs/>
          <w:sz w:val="23"/>
          <w:szCs w:val="23"/>
        </w:rPr>
        <w:t xml:space="preserve">23 января </w:t>
      </w:r>
      <w:r w:rsidR="009F38A4" w:rsidRPr="009A7AD8">
        <w:rPr>
          <w:rFonts w:ascii="Times New Roman" w:hAnsi="Times New Roman" w:cs="Times New Roman"/>
          <w:sz w:val="23"/>
          <w:szCs w:val="23"/>
        </w:rPr>
        <w:t>2017 года</w:t>
      </w:r>
      <w:r w:rsidR="009F38A4" w:rsidRPr="009F38A4">
        <w:rPr>
          <w:rFonts w:ascii="Times New Roman" w:hAnsi="Times New Roman" w:cs="Times New Roman"/>
          <w:sz w:val="23"/>
          <w:szCs w:val="23"/>
        </w:rPr>
        <w:t>, 09-00 мск.</w:t>
      </w:r>
    </w:p>
    <w:p w:rsidR="00F1250F" w:rsidRDefault="006D69B4" w:rsidP="009F38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4676F">
        <w:rPr>
          <w:rFonts w:ascii="Times New Roman" w:hAnsi="Times New Roman" w:cs="Times New Roman"/>
          <w:sz w:val="23"/>
          <w:szCs w:val="23"/>
        </w:rPr>
        <w:t xml:space="preserve">По </w:t>
      </w:r>
      <w:r w:rsidRPr="00092673">
        <w:rPr>
          <w:rFonts w:ascii="Times New Roman" w:hAnsi="Times New Roman" w:cs="Times New Roman"/>
          <w:sz w:val="23"/>
          <w:szCs w:val="23"/>
        </w:rPr>
        <w:t xml:space="preserve">окончании срока подачи заявок на участие в предварительном отборе </w:t>
      </w:r>
      <w:r w:rsidRPr="00092673">
        <w:rPr>
          <w:rFonts w:ascii="Times New Roman" w:hAnsi="Times New Roman" w:cs="Times New Roman"/>
        </w:rPr>
        <w:t>о</w:t>
      </w:r>
      <w:r w:rsidR="00F1250F" w:rsidRPr="00092673">
        <w:rPr>
          <w:rFonts w:ascii="Times New Roman" w:hAnsi="Times New Roman" w:cs="Times New Roman"/>
        </w:rPr>
        <w:t xml:space="preserve">т оператора электронной площадки поступило </w:t>
      </w:r>
      <w:r w:rsidR="00092673" w:rsidRPr="00092673">
        <w:rPr>
          <w:rFonts w:ascii="Times New Roman" w:hAnsi="Times New Roman" w:cs="Times New Roman"/>
        </w:rPr>
        <w:t>3</w:t>
      </w:r>
      <w:r w:rsidR="00D26C82">
        <w:rPr>
          <w:rFonts w:ascii="Times New Roman" w:hAnsi="Times New Roman" w:cs="Times New Roman"/>
        </w:rPr>
        <w:t xml:space="preserve"> заяв</w:t>
      </w:r>
      <w:r w:rsidR="00F1250F" w:rsidRPr="00092673">
        <w:rPr>
          <w:rFonts w:ascii="Times New Roman" w:hAnsi="Times New Roman" w:cs="Times New Roman"/>
        </w:rPr>
        <w:t>к</w:t>
      </w:r>
      <w:r w:rsidR="00092673" w:rsidRPr="00092673">
        <w:rPr>
          <w:rFonts w:ascii="Times New Roman" w:hAnsi="Times New Roman" w:cs="Times New Roman"/>
        </w:rPr>
        <w:t>и</w:t>
      </w:r>
      <w:r w:rsidR="00F1250F" w:rsidRPr="00092673">
        <w:rPr>
          <w:rFonts w:ascii="Times New Roman" w:hAnsi="Times New Roman" w:cs="Times New Roman"/>
        </w:rPr>
        <w:t>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2126"/>
        <w:gridCol w:w="2268"/>
      </w:tblGrid>
      <w:tr w:rsidR="00065432" w:rsidRPr="0004341F" w:rsidTr="004029BE">
        <w:tc>
          <w:tcPr>
            <w:tcW w:w="851" w:type="dxa"/>
            <w:vAlign w:val="center"/>
          </w:tcPr>
          <w:p w:rsidR="00065432" w:rsidRPr="0004341F" w:rsidRDefault="00065432" w:rsidP="00D30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2977" w:type="dxa"/>
            <w:vAlign w:val="center"/>
          </w:tcPr>
          <w:p w:rsidR="00065432" w:rsidRPr="0004341F" w:rsidRDefault="00CA7063" w:rsidP="00D3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41F">
              <w:rPr>
                <w:rFonts w:ascii="Times New Roman" w:hAnsi="Times New Roman" w:cs="Times New Roman"/>
              </w:rPr>
              <w:t>Н</w:t>
            </w:r>
            <w:r w:rsidR="00065432" w:rsidRPr="0004341F">
              <w:rPr>
                <w:rFonts w:ascii="Times New Roman" w:hAnsi="Times New Roman" w:cs="Times New Roman"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vAlign w:val="center"/>
          </w:tcPr>
          <w:p w:rsidR="00065432" w:rsidRPr="0004341F" w:rsidRDefault="00003629" w:rsidP="00EA5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41F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126" w:type="dxa"/>
            <w:vAlign w:val="center"/>
          </w:tcPr>
          <w:p w:rsidR="00065432" w:rsidRPr="000A13E9" w:rsidRDefault="00003629" w:rsidP="00D3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3E9">
              <w:rPr>
                <w:rFonts w:ascii="Times New Roman" w:hAnsi="Times New Roman" w:cs="Times New Roman"/>
              </w:rPr>
              <w:t>Э</w:t>
            </w:r>
            <w:r w:rsidR="00065432" w:rsidRPr="000A13E9">
              <w:rPr>
                <w:rFonts w:ascii="Times New Roman" w:hAnsi="Times New Roman" w:cs="Times New Roman"/>
              </w:rPr>
              <w:t>лектронный адрес</w:t>
            </w:r>
          </w:p>
        </w:tc>
        <w:tc>
          <w:tcPr>
            <w:tcW w:w="2268" w:type="dxa"/>
            <w:vAlign w:val="center"/>
          </w:tcPr>
          <w:p w:rsidR="00065432" w:rsidRPr="0004341F" w:rsidRDefault="00003629" w:rsidP="00D30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41F">
              <w:rPr>
                <w:rFonts w:ascii="Times New Roman" w:hAnsi="Times New Roman" w:cs="Times New Roman"/>
              </w:rPr>
              <w:t>Адрес юридического лица</w:t>
            </w:r>
          </w:p>
        </w:tc>
      </w:tr>
      <w:tr w:rsidR="00D30222" w:rsidRPr="0004341F" w:rsidTr="004029BE">
        <w:tc>
          <w:tcPr>
            <w:tcW w:w="851" w:type="dxa"/>
            <w:vAlign w:val="center"/>
          </w:tcPr>
          <w:p w:rsidR="00D30222" w:rsidRPr="0004341F" w:rsidRDefault="00092673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30222" w:rsidRPr="0004341F" w:rsidRDefault="00092673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67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"Инвест Сервис"</w:t>
            </w:r>
          </w:p>
        </w:tc>
        <w:tc>
          <w:tcPr>
            <w:tcW w:w="2126" w:type="dxa"/>
            <w:vAlign w:val="center"/>
          </w:tcPr>
          <w:p w:rsidR="00D30222" w:rsidRPr="0004341F" w:rsidRDefault="00092673" w:rsidP="00EA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7725698561</w:t>
            </w:r>
          </w:p>
        </w:tc>
        <w:tc>
          <w:tcPr>
            <w:tcW w:w="2126" w:type="dxa"/>
            <w:vAlign w:val="center"/>
          </w:tcPr>
          <w:p w:rsidR="00D30222" w:rsidRPr="000A13E9" w:rsidRDefault="0009268E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fo-ins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="00092673" w:rsidRPr="00092673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2268" w:type="dxa"/>
            <w:vAlign w:val="center"/>
          </w:tcPr>
          <w:p w:rsidR="00D30222" w:rsidRPr="00D714AF" w:rsidRDefault="00092673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67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115280, Москва г., Москва г., Автозаводская ул., д. 17, корп. 3, оф. 11</w:t>
            </w:r>
          </w:p>
        </w:tc>
      </w:tr>
      <w:tr w:rsidR="00D30222" w:rsidRPr="0004341F" w:rsidTr="004029BE">
        <w:tc>
          <w:tcPr>
            <w:tcW w:w="851" w:type="dxa"/>
            <w:vAlign w:val="center"/>
          </w:tcPr>
          <w:p w:rsidR="00D30222" w:rsidRPr="0004341F" w:rsidRDefault="00092673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4029BE" w:rsidRPr="004029BE" w:rsidRDefault="004029BE" w:rsidP="0040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BE" w:rsidRPr="004029BE" w:rsidRDefault="004029BE" w:rsidP="00402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22" w:rsidRPr="0004341F" w:rsidRDefault="004029BE" w:rsidP="00402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9BE">
              <w:rPr>
                <w:rFonts w:ascii="Times New Roman" w:hAnsi="Times New Roman" w:cs="Times New Roman"/>
                <w:sz w:val="20"/>
                <w:szCs w:val="20"/>
              </w:rPr>
              <w:t>ООО "Центр лифтовой безопасности"</w:t>
            </w:r>
          </w:p>
        </w:tc>
        <w:tc>
          <w:tcPr>
            <w:tcW w:w="2126" w:type="dxa"/>
            <w:vAlign w:val="center"/>
          </w:tcPr>
          <w:p w:rsidR="004029BE" w:rsidRPr="004029BE" w:rsidRDefault="004029BE" w:rsidP="0040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9BE" w:rsidRPr="004029BE" w:rsidRDefault="004029BE" w:rsidP="0040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222" w:rsidRPr="0004341F" w:rsidRDefault="004029BE" w:rsidP="00402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9BE">
              <w:rPr>
                <w:rFonts w:ascii="Times New Roman" w:hAnsi="Times New Roman" w:cs="Times New Roman"/>
                <w:sz w:val="20"/>
                <w:szCs w:val="20"/>
              </w:rPr>
              <w:t>5027232488</w:t>
            </w:r>
          </w:p>
        </w:tc>
        <w:tc>
          <w:tcPr>
            <w:tcW w:w="2126" w:type="dxa"/>
            <w:vAlign w:val="center"/>
          </w:tcPr>
          <w:p w:rsidR="00551D4D" w:rsidRPr="00551D4D" w:rsidRDefault="00551D4D" w:rsidP="00551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1D4D" w:rsidRPr="00551D4D" w:rsidRDefault="00551D4D" w:rsidP="00551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0222" w:rsidRPr="000A13E9" w:rsidRDefault="00551D4D" w:rsidP="00551D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centrlift</w:t>
            </w:r>
            <w:r w:rsidRPr="00551D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@bk.ru</w:t>
            </w:r>
          </w:p>
        </w:tc>
        <w:tc>
          <w:tcPr>
            <w:tcW w:w="2268" w:type="dxa"/>
            <w:vAlign w:val="center"/>
          </w:tcPr>
          <w:p w:rsidR="00D30222" w:rsidRPr="00D714AF" w:rsidRDefault="00551D4D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140080, Московская обл., г. Лыткарино, Территория Детский городок ЗИЛ, строение 48</w:t>
            </w:r>
          </w:p>
        </w:tc>
      </w:tr>
      <w:tr w:rsidR="00D30222" w:rsidRPr="0004341F" w:rsidTr="004029BE">
        <w:tc>
          <w:tcPr>
            <w:tcW w:w="851" w:type="dxa"/>
            <w:vAlign w:val="center"/>
          </w:tcPr>
          <w:p w:rsidR="00D30222" w:rsidRPr="00092673" w:rsidRDefault="00092673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D30222" w:rsidRPr="0004341F" w:rsidRDefault="00551D4D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4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"Региональный Центр Сертификации"</w:t>
            </w:r>
          </w:p>
        </w:tc>
        <w:tc>
          <w:tcPr>
            <w:tcW w:w="2126" w:type="dxa"/>
            <w:vAlign w:val="center"/>
          </w:tcPr>
          <w:p w:rsidR="00D30222" w:rsidRPr="0004341F" w:rsidRDefault="00DA6730" w:rsidP="00EA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730">
              <w:rPr>
                <w:rFonts w:ascii="Times New Roman" w:hAnsi="Times New Roman" w:cs="Times New Roman"/>
                <w:sz w:val="20"/>
                <w:szCs w:val="20"/>
              </w:rPr>
              <w:t>7814503581</w:t>
            </w:r>
          </w:p>
        </w:tc>
        <w:tc>
          <w:tcPr>
            <w:tcW w:w="2126" w:type="dxa"/>
            <w:vAlign w:val="center"/>
          </w:tcPr>
          <w:p w:rsidR="00D30222" w:rsidRPr="00551D4D" w:rsidRDefault="00DA6730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730">
              <w:rPr>
                <w:rFonts w:ascii="Times New Roman" w:hAnsi="Times New Roman" w:cs="Times New Roman"/>
                <w:sz w:val="20"/>
                <w:szCs w:val="20"/>
              </w:rPr>
              <w:t>office@rcscenter.ru</w:t>
            </w:r>
          </w:p>
        </w:tc>
        <w:tc>
          <w:tcPr>
            <w:tcW w:w="2268" w:type="dxa"/>
            <w:vAlign w:val="center"/>
          </w:tcPr>
          <w:p w:rsidR="00D30222" w:rsidRPr="00D714AF" w:rsidRDefault="00551D4D" w:rsidP="00D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D4D">
              <w:rPr>
                <w:rFonts w:ascii="Times New Roman" w:hAnsi="Times New Roman" w:cs="Times New Roman"/>
                <w:sz w:val="20"/>
                <w:szCs w:val="20"/>
              </w:rPr>
              <w:t>Российская  Федерация,  г.  Санкт-Петербург, Наб. Черной речки, д.41, б/ц «Прогресс Сити», офис 504</w:t>
            </w:r>
          </w:p>
        </w:tc>
      </w:tr>
    </w:tbl>
    <w:p w:rsidR="00DF693E" w:rsidRPr="00DF693E" w:rsidRDefault="006E6501" w:rsidP="00DF693E">
      <w:pPr>
        <w:pStyle w:val="af"/>
        <w:ind w:firstLine="567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DF693E">
        <w:rPr>
          <w:rFonts w:ascii="Times New Roman" w:hAnsi="Times New Roman" w:cs="Times New Roman"/>
          <w:snapToGrid w:val="0"/>
          <w:sz w:val="23"/>
          <w:szCs w:val="23"/>
        </w:rPr>
        <w:t>Документацией по проведению предварительного отбора установлены следующие требования</w:t>
      </w:r>
      <w:r w:rsidR="00DF693E" w:rsidRPr="00DF693E">
        <w:rPr>
          <w:rFonts w:ascii="Times New Roman" w:hAnsi="Times New Roman" w:cs="Times New Roman"/>
          <w:snapToGrid w:val="0"/>
          <w:sz w:val="23"/>
          <w:szCs w:val="23"/>
        </w:rPr>
        <w:t>:</w:t>
      </w:r>
    </w:p>
    <w:p w:rsidR="00DF693E" w:rsidRPr="002D6A75" w:rsidRDefault="00DF693E" w:rsidP="00DF693E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F693E">
        <w:rPr>
          <w:rFonts w:ascii="Times New Roman" w:hAnsi="Times New Roman" w:cs="Times New Roman"/>
          <w:snapToGrid w:val="0"/>
          <w:sz w:val="23"/>
          <w:szCs w:val="23"/>
        </w:rPr>
        <w:t xml:space="preserve">Требования к </w:t>
      </w:r>
      <w:r w:rsidRPr="00DF693E">
        <w:rPr>
          <w:rFonts w:ascii="Times New Roman" w:hAnsi="Times New Roman" w:cs="Times New Roman"/>
          <w:sz w:val="23"/>
          <w:szCs w:val="23"/>
        </w:rPr>
        <w:t>участникам предварительного отбора: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 xml:space="preserve">-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861EF6">
          <w:rPr>
            <w:rFonts w:ascii="Times New Roman" w:hAnsi="Times New Roman" w:cs="Times New Roman"/>
            <w:sz w:val="22"/>
            <w:szCs w:val="22"/>
          </w:rPr>
          <w:t>пунктом 27</w:t>
        </w:r>
      </w:hyperlink>
      <w:r w:rsidRPr="00861EF6">
        <w:rPr>
          <w:rFonts w:ascii="Times New Roman" w:hAnsi="Times New Roman" w:cs="Times New Roman"/>
          <w:sz w:val="22"/>
          <w:szCs w:val="22"/>
        </w:rPr>
        <w:t xml:space="preserve"> Положения Постановления №615;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-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-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 xml:space="preserve">- Неприостановление деятельности участника предварительного отбора в порядке, предусмотренном </w:t>
      </w:r>
      <w:hyperlink r:id="rId13" w:tooltip="&quot;Кодекс Российской Федерации об административных правонарушениях&quot; от 30.12.2001 N 195-ФЗ (ред. от 06.07.2016){КонсультантПлюс}" w:history="1">
        <w:r w:rsidRPr="00861EF6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861EF6">
        <w:rPr>
          <w:rFonts w:ascii="Times New Roman" w:hAnsi="Times New Roman" w:cs="Times New Roman"/>
          <w:sz w:val="22"/>
          <w:szCs w:val="22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- Отсутствие конфликта интересов;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-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 xml:space="preserve">- 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lastRenderedPageBreak/>
        <w:t xml:space="preserve">-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861EF6">
          <w:rPr>
            <w:rFonts w:ascii="Times New Roman" w:hAnsi="Times New Roman" w:cs="Times New Roman"/>
            <w:sz w:val="22"/>
            <w:szCs w:val="22"/>
          </w:rPr>
          <w:t>разделом VII</w:t>
        </w:r>
      </w:hyperlink>
      <w:r w:rsidRPr="00861EF6">
        <w:rPr>
          <w:rFonts w:ascii="Times New Roman" w:hAnsi="Times New Roman" w:cs="Times New Roman"/>
          <w:sz w:val="22"/>
          <w:szCs w:val="22"/>
        </w:rPr>
        <w:t xml:space="preserve"> Положения Постановления №615;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 xml:space="preserve">-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4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Pr="00861EF6">
          <w:rPr>
            <w:rFonts w:ascii="Times New Roman" w:hAnsi="Times New Roman" w:cs="Times New Roman"/>
            <w:sz w:val="22"/>
            <w:szCs w:val="22"/>
          </w:rPr>
          <w:t>подпунктом 1 пункта 3 статьи 284</w:t>
        </w:r>
      </w:hyperlink>
      <w:r w:rsidRPr="00861EF6">
        <w:rPr>
          <w:rFonts w:ascii="Times New Roman" w:hAnsi="Times New Roman" w:cs="Times New Roman"/>
          <w:sz w:val="22"/>
          <w:szCs w:val="22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- Наличие у участника предварительного отбора в штате минимального количества квалифицированного персонала, установленного в Приложении специальной части к настоящей документации;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36"/>
      <w:bookmarkEnd w:id="1"/>
      <w:r w:rsidRPr="00861EF6">
        <w:rPr>
          <w:rFonts w:ascii="Times New Roman" w:hAnsi="Times New Roman" w:cs="Times New Roman"/>
          <w:sz w:val="22"/>
          <w:szCs w:val="22"/>
        </w:rPr>
        <w:t xml:space="preserve">-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 xml:space="preserve">- Наличие у участника предварительного отбора аттестата аккредитации, выданного Федеральной службой по аккредитации Российской Федерации,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лифтов». </w:t>
      </w:r>
    </w:p>
    <w:p w:rsidR="006E6501" w:rsidRPr="00861EF6" w:rsidRDefault="00DF693E" w:rsidP="006E6501">
      <w:pPr>
        <w:pStyle w:val="af"/>
        <w:ind w:firstLine="567"/>
        <w:jc w:val="both"/>
        <w:rPr>
          <w:rFonts w:ascii="Times New Roman" w:hAnsi="Times New Roman" w:cs="Times New Roman"/>
          <w:snapToGrid w:val="0"/>
        </w:rPr>
      </w:pPr>
      <w:r w:rsidRPr="00861EF6">
        <w:rPr>
          <w:rFonts w:ascii="Times New Roman" w:hAnsi="Times New Roman" w:cs="Times New Roman"/>
          <w:snapToGrid w:val="0"/>
        </w:rPr>
        <w:t>Требования</w:t>
      </w:r>
      <w:r w:rsidR="006E6501" w:rsidRPr="00861EF6">
        <w:rPr>
          <w:rFonts w:ascii="Times New Roman" w:hAnsi="Times New Roman" w:cs="Times New Roman"/>
          <w:snapToGrid w:val="0"/>
        </w:rPr>
        <w:t xml:space="preserve"> к содержанию заявки на участие в предварительном отборе:</w:t>
      </w:r>
    </w:p>
    <w:p w:rsidR="006E6501" w:rsidRPr="00861EF6" w:rsidRDefault="006E6501" w:rsidP="006E6501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861EF6">
        <w:rPr>
          <w:rFonts w:ascii="Times New Roman" w:hAnsi="Times New Roman" w:cs="Times New Roman"/>
          <w:snapToGrid w:val="0"/>
        </w:rPr>
        <w:t>С</w:t>
      </w:r>
      <w:r w:rsidRPr="00861EF6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копии учредительных документов участника предварительного отбора - для юридического лица;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документ, подтверждающий полномочия лица на осуществление действий от имени участника предварительного отбора;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 xml:space="preserve">Документы, подтверждающие соответствие участника предварительного отбора требованиям, установленным </w:t>
      </w:r>
      <w:hyperlink w:anchor="Par117" w:tooltip="23. При проведении предварительного отбора устанавливаются следующие требования к участникам предварительного отбора:" w:history="1">
        <w:r w:rsidRPr="00861EF6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</w:hyperlink>
      <w:r w:rsidRPr="00861EF6">
        <w:rPr>
          <w:rFonts w:ascii="Times New Roman" w:hAnsi="Times New Roman" w:cs="Times New Roman"/>
          <w:sz w:val="22"/>
          <w:szCs w:val="22"/>
        </w:rPr>
        <w:t>5 настоящей документации: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копия аттестата аккредитации, выданного Федеральной службой по аккредитации Российской Федерации, с приложением, определяющим область аккредитации, которая позволяет выполнять работы, связанные с проверками, испытаниями, измерениями при проведении обследования лифтов в соответствии с требованиями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861EF6" w:rsidRPr="00861EF6" w:rsidRDefault="00861EF6" w:rsidP="00861E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t>– штатное расписание,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B92A83" w:rsidRPr="00861EF6" w:rsidRDefault="00861EF6" w:rsidP="00861EF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61EF6">
        <w:rPr>
          <w:rFonts w:ascii="Times New Roman" w:hAnsi="Times New Roman" w:cs="Times New Roman"/>
          <w:sz w:val="22"/>
          <w:szCs w:val="22"/>
        </w:rPr>
        <w:lastRenderedPageBreak/>
        <w:t>– 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не установлен.</w:t>
      </w:r>
    </w:p>
    <w:p w:rsidR="00B92A83" w:rsidRDefault="00B92A83" w:rsidP="00B92A83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B92A83" w:rsidRDefault="00B92A83" w:rsidP="00B92A83">
      <w:pPr>
        <w:pStyle w:val="ConsPlusNormal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92A83" w:rsidRDefault="00B92A83" w:rsidP="00B92A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следующих участников соответствуют требованиям: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9105"/>
      </w:tblGrid>
      <w:tr w:rsidR="00B92A83" w:rsidRPr="00893DBF" w:rsidTr="0025560C">
        <w:tc>
          <w:tcPr>
            <w:tcW w:w="1101" w:type="dxa"/>
            <w:vAlign w:val="center"/>
          </w:tcPr>
          <w:p w:rsidR="00B92A83" w:rsidRPr="00893DBF" w:rsidRDefault="00B92A83" w:rsidP="005E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9105" w:type="dxa"/>
            <w:vAlign w:val="center"/>
          </w:tcPr>
          <w:p w:rsidR="00B92A83" w:rsidRPr="00893DBF" w:rsidRDefault="00B92A83" w:rsidP="00B92A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</w:tr>
      <w:tr w:rsidR="00783897" w:rsidRPr="00893DBF" w:rsidTr="0025560C">
        <w:tc>
          <w:tcPr>
            <w:tcW w:w="1101" w:type="dxa"/>
          </w:tcPr>
          <w:p w:rsidR="00783897" w:rsidRPr="00893DBF" w:rsidRDefault="00FD03C2" w:rsidP="005E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05" w:type="dxa"/>
          </w:tcPr>
          <w:p w:rsidR="00783897" w:rsidRPr="00893DBF" w:rsidRDefault="00FD03C2" w:rsidP="00A4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"Инвест Сервис"</w:t>
            </w:r>
          </w:p>
        </w:tc>
      </w:tr>
      <w:tr w:rsidR="003E2BB1" w:rsidRPr="00893DBF" w:rsidTr="00A46ADB">
        <w:tc>
          <w:tcPr>
            <w:tcW w:w="10206" w:type="dxa"/>
            <w:gridSpan w:val="2"/>
          </w:tcPr>
          <w:p w:rsidR="003E2BB1" w:rsidRPr="00893DBF" w:rsidRDefault="003E2BB1" w:rsidP="003E2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F">
              <w:rPr>
                <w:rFonts w:ascii="Times New Roman" w:hAnsi="Times New Roman" w:cs="Times New Roman"/>
                <w:sz w:val="24"/>
                <w:szCs w:val="24"/>
              </w:rPr>
              <w:t>Голосование: «За»- единогласно</w:t>
            </w:r>
          </w:p>
        </w:tc>
      </w:tr>
      <w:tr w:rsidR="006C7C24" w:rsidRPr="00893DBF" w:rsidTr="0025560C">
        <w:tc>
          <w:tcPr>
            <w:tcW w:w="1101" w:type="dxa"/>
          </w:tcPr>
          <w:p w:rsidR="006C7C24" w:rsidRPr="00893DBF" w:rsidRDefault="00FD03C2" w:rsidP="005E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05" w:type="dxa"/>
          </w:tcPr>
          <w:p w:rsidR="006C7C24" w:rsidRPr="00893DBF" w:rsidRDefault="00FD03C2" w:rsidP="00A4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</w:rPr>
              <w:t>ООО "Центр лифтовой безопасности"</w:t>
            </w:r>
          </w:p>
        </w:tc>
      </w:tr>
      <w:tr w:rsidR="003E2BB1" w:rsidRPr="00893DBF" w:rsidTr="00A46ADB">
        <w:tc>
          <w:tcPr>
            <w:tcW w:w="10206" w:type="dxa"/>
            <w:gridSpan w:val="2"/>
          </w:tcPr>
          <w:p w:rsidR="003E2BB1" w:rsidRPr="00893DBF" w:rsidRDefault="003E2BB1" w:rsidP="00A46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F">
              <w:rPr>
                <w:rFonts w:ascii="Times New Roman" w:hAnsi="Times New Roman" w:cs="Times New Roman"/>
                <w:sz w:val="24"/>
                <w:szCs w:val="24"/>
              </w:rPr>
              <w:t>Голосование: «За»- единогласно</w:t>
            </w:r>
          </w:p>
        </w:tc>
      </w:tr>
      <w:tr w:rsidR="003E2BB1" w:rsidRPr="00893DBF" w:rsidTr="0025560C">
        <w:tc>
          <w:tcPr>
            <w:tcW w:w="1101" w:type="dxa"/>
          </w:tcPr>
          <w:p w:rsidR="003E2BB1" w:rsidRPr="00893DBF" w:rsidRDefault="00FD03C2" w:rsidP="005E6C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05" w:type="dxa"/>
          </w:tcPr>
          <w:p w:rsidR="003E2BB1" w:rsidRPr="00893DBF" w:rsidRDefault="00FD03C2" w:rsidP="00A4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B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"Региональный Центр Сертификации"</w:t>
            </w:r>
          </w:p>
        </w:tc>
      </w:tr>
      <w:tr w:rsidR="003E2BB1" w:rsidRPr="00893DBF" w:rsidTr="00A46ADB">
        <w:tc>
          <w:tcPr>
            <w:tcW w:w="10206" w:type="dxa"/>
            <w:gridSpan w:val="2"/>
          </w:tcPr>
          <w:p w:rsidR="003E2BB1" w:rsidRPr="00893DBF" w:rsidRDefault="003E2BB1" w:rsidP="00A46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F">
              <w:rPr>
                <w:rFonts w:ascii="Times New Roman" w:hAnsi="Times New Roman" w:cs="Times New Roman"/>
                <w:sz w:val="24"/>
                <w:szCs w:val="24"/>
              </w:rPr>
              <w:t>Голосование: «За»- единогласно</w:t>
            </w:r>
          </w:p>
        </w:tc>
      </w:tr>
    </w:tbl>
    <w:p w:rsidR="00580202" w:rsidRDefault="00580202" w:rsidP="0058020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7EA1" w:rsidRDefault="00227EA1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317" w:rsidRPr="005E6C1D" w:rsidRDefault="00FD0317" w:rsidP="00FD0317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5E6C1D">
        <w:rPr>
          <w:rFonts w:ascii="Times New Roman" w:hAnsi="Times New Roman" w:cs="Times New Roman"/>
          <w:b/>
          <w:sz w:val="23"/>
          <w:szCs w:val="23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FD0317" w:rsidRPr="005E6C1D" w:rsidRDefault="00FD0317" w:rsidP="00FD0317">
      <w:pPr>
        <w:pStyle w:val="ConsPlusNormal"/>
        <w:ind w:left="540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Pr="005E6C1D" w:rsidRDefault="00FD0317" w:rsidP="00FD031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E6C1D">
        <w:rPr>
          <w:rFonts w:ascii="Times New Roman" w:hAnsi="Times New Roman" w:cs="Times New Roman"/>
          <w:sz w:val="23"/>
          <w:szCs w:val="23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FD0317" w:rsidRPr="005E6C1D" w:rsidRDefault="00FD0317" w:rsidP="00FD031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Default="00FD0317" w:rsidP="000E0892">
      <w:pPr>
        <w:pStyle w:val="ConsPlusNormal"/>
        <w:numPr>
          <w:ilvl w:val="1"/>
          <w:numId w:val="9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5E6C1D">
        <w:rPr>
          <w:rFonts w:ascii="Times New Roman" w:hAnsi="Times New Roman" w:cs="Times New Roman"/>
          <w:sz w:val="23"/>
          <w:szCs w:val="23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4"/>
        <w:gridCol w:w="3886"/>
        <w:gridCol w:w="2551"/>
        <w:gridCol w:w="2835"/>
      </w:tblGrid>
      <w:tr w:rsidR="005F0E8B" w:rsidRPr="002D6A75" w:rsidTr="002D6A75">
        <w:trPr>
          <w:trHeight w:val="907"/>
        </w:trPr>
        <w:tc>
          <w:tcPr>
            <w:tcW w:w="934" w:type="dxa"/>
            <w:vAlign w:val="center"/>
          </w:tcPr>
          <w:p w:rsidR="005F0E8B" w:rsidRPr="002D6A75" w:rsidRDefault="005F0E8B" w:rsidP="00D07790">
            <w:pPr>
              <w:jc w:val="center"/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3886" w:type="dxa"/>
            <w:vAlign w:val="center"/>
          </w:tcPr>
          <w:p w:rsidR="005F0E8B" w:rsidRPr="002D6A75" w:rsidRDefault="005F0E8B" w:rsidP="00493E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A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5F0E8B" w:rsidRPr="002D6A75" w:rsidRDefault="005F0E8B" w:rsidP="005F0E8B">
            <w:pPr>
              <w:pStyle w:val="ConsPlusNormal"/>
              <w:ind w:hanging="85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D6A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2835" w:type="dxa"/>
            <w:vAlign w:val="center"/>
          </w:tcPr>
          <w:p w:rsidR="005F0E8B" w:rsidRPr="002D6A75" w:rsidRDefault="005F0E8B" w:rsidP="00493E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A75">
              <w:rPr>
                <w:rFonts w:ascii="Times New Roman" w:hAnsi="Times New Roman" w:cs="Times New Roman"/>
                <w:sz w:val="22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5F0E8B" w:rsidRPr="002D6A75" w:rsidTr="002D6A75">
        <w:trPr>
          <w:trHeight w:val="907"/>
        </w:trPr>
        <w:tc>
          <w:tcPr>
            <w:tcW w:w="934" w:type="dxa"/>
            <w:vAlign w:val="center"/>
          </w:tcPr>
          <w:p w:rsidR="005F0E8B" w:rsidRPr="002D6A75" w:rsidRDefault="00FD03C2" w:rsidP="00D07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6A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86" w:type="dxa"/>
          </w:tcPr>
          <w:p w:rsidR="005F0E8B" w:rsidRPr="002D6A75" w:rsidRDefault="00FD03C2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Общество с ограниченной ответственностью "Инвест Сервис"</w:t>
            </w:r>
          </w:p>
        </w:tc>
        <w:tc>
          <w:tcPr>
            <w:tcW w:w="2551" w:type="dxa"/>
          </w:tcPr>
          <w:p w:rsidR="005F0E8B" w:rsidRPr="002D6A75" w:rsidRDefault="00FD03C2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7725698561</w:t>
            </w:r>
          </w:p>
        </w:tc>
        <w:tc>
          <w:tcPr>
            <w:tcW w:w="2835" w:type="dxa"/>
          </w:tcPr>
          <w:p w:rsidR="005F0E8B" w:rsidRPr="002D6A75" w:rsidRDefault="00893DBF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Не предусмотрено документацией о проведении предварительного отбора</w:t>
            </w:r>
          </w:p>
        </w:tc>
      </w:tr>
      <w:tr w:rsidR="005F0E8B" w:rsidRPr="002D6A75" w:rsidTr="002D6A75">
        <w:trPr>
          <w:trHeight w:val="907"/>
        </w:trPr>
        <w:tc>
          <w:tcPr>
            <w:tcW w:w="934" w:type="dxa"/>
            <w:vAlign w:val="center"/>
          </w:tcPr>
          <w:p w:rsidR="005F0E8B" w:rsidRPr="002D6A75" w:rsidRDefault="00FD03C2" w:rsidP="00D07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6A7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86" w:type="dxa"/>
          </w:tcPr>
          <w:p w:rsidR="005F0E8B" w:rsidRPr="002D6A75" w:rsidRDefault="00FD03C2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ООО "Центр лифтовой безопасности"</w:t>
            </w:r>
          </w:p>
        </w:tc>
        <w:tc>
          <w:tcPr>
            <w:tcW w:w="2551" w:type="dxa"/>
          </w:tcPr>
          <w:p w:rsidR="005F0E8B" w:rsidRPr="002D6A75" w:rsidRDefault="00FD03C2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5027232488</w:t>
            </w:r>
          </w:p>
        </w:tc>
        <w:tc>
          <w:tcPr>
            <w:tcW w:w="2835" w:type="dxa"/>
          </w:tcPr>
          <w:p w:rsidR="005F0E8B" w:rsidRPr="002D6A75" w:rsidRDefault="00893DBF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Не предусмотрено документацией о проведении предварительного отбора</w:t>
            </w:r>
          </w:p>
        </w:tc>
      </w:tr>
      <w:tr w:rsidR="00FD03C2" w:rsidRPr="002D6A75" w:rsidTr="002D6A75">
        <w:trPr>
          <w:trHeight w:val="907"/>
        </w:trPr>
        <w:tc>
          <w:tcPr>
            <w:tcW w:w="934" w:type="dxa"/>
            <w:vAlign w:val="center"/>
          </w:tcPr>
          <w:p w:rsidR="00FD03C2" w:rsidRPr="002D6A75" w:rsidRDefault="00FD03C2" w:rsidP="00D07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6A7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86" w:type="dxa"/>
          </w:tcPr>
          <w:p w:rsidR="00FD03C2" w:rsidRPr="002D6A75" w:rsidRDefault="00FD03C2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Общество с ограниченной ответственностью "Региональный Центр Сертификации"</w:t>
            </w:r>
          </w:p>
        </w:tc>
        <w:tc>
          <w:tcPr>
            <w:tcW w:w="2551" w:type="dxa"/>
          </w:tcPr>
          <w:p w:rsidR="00FD03C2" w:rsidRPr="002D6A75" w:rsidRDefault="00FD03C2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7814503581</w:t>
            </w:r>
          </w:p>
        </w:tc>
        <w:tc>
          <w:tcPr>
            <w:tcW w:w="2835" w:type="dxa"/>
          </w:tcPr>
          <w:p w:rsidR="00FD03C2" w:rsidRPr="002D6A75" w:rsidRDefault="00893DBF" w:rsidP="005E6C1D">
            <w:pPr>
              <w:rPr>
                <w:rFonts w:ascii="Times New Roman" w:hAnsi="Times New Roman" w:cs="Times New Roman"/>
              </w:rPr>
            </w:pPr>
            <w:r w:rsidRPr="002D6A75">
              <w:rPr>
                <w:rFonts w:ascii="Times New Roman" w:hAnsi="Times New Roman" w:cs="Times New Roman"/>
              </w:rPr>
              <w:t>Не предусмотрено документацией о проведении предварительного отбора</w:t>
            </w:r>
          </w:p>
        </w:tc>
      </w:tr>
    </w:tbl>
    <w:p w:rsidR="005638DB" w:rsidRDefault="005638DB" w:rsidP="005638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Голосование: «За»- единогласно</w:t>
      </w:r>
    </w:p>
    <w:p w:rsidR="005E6C1D" w:rsidRDefault="005E6C1D" w:rsidP="005E6C1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4447BC" w:rsidRDefault="004447BC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447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протокол подлежит размещению на </w:t>
      </w:r>
      <w:r w:rsidR="000776B8" w:rsidRPr="0076122F">
        <w:rPr>
          <w:rFonts w:ascii="Times New Roman" w:hAnsi="Times New Roman" w:cs="Times New Roman"/>
          <w:sz w:val="23"/>
          <w:szCs w:val="23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5" w:history="1">
        <w:r w:rsidR="000776B8" w:rsidRPr="0076122F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www.</w:t>
        </w:r>
        <w:r w:rsidR="000776B8" w:rsidRPr="0076122F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gz</w:t>
        </w:r>
        <w:r w:rsidR="000776B8" w:rsidRPr="0076122F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.lenobl.ru</w:t>
        </w:r>
      </w:hyperlink>
      <w:r w:rsidR="000776B8" w:rsidRPr="0076122F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</w:rPr>
        <w:t xml:space="preserve"> и на </w:t>
      </w:r>
      <w:r w:rsidR="000776B8" w:rsidRPr="0076122F">
        <w:rPr>
          <w:rFonts w:ascii="Times New Roman" w:hAnsi="Times New Roman" w:cs="Times New Roman"/>
          <w:sz w:val="23"/>
          <w:szCs w:val="23"/>
        </w:rPr>
        <w:t>сайте оператора электронной площадки в информационно-телекоммуникационной сети «Интернет</w:t>
      </w:r>
      <w:r w:rsidR="002B23F4">
        <w:rPr>
          <w:rFonts w:ascii="Times New Roman" w:hAnsi="Times New Roman" w:cs="Times New Roman"/>
          <w:sz w:val="23"/>
          <w:szCs w:val="23"/>
        </w:rPr>
        <w:t>»</w:t>
      </w:r>
      <w:r w:rsidRPr="004447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 и в сроки, установленные</w:t>
      </w:r>
      <w:r w:rsidRPr="004447BC">
        <w:rPr>
          <w:rFonts w:ascii="Times New Roman" w:hAnsi="Times New Roman" w:cs="Times New Roman"/>
          <w:sz w:val="23"/>
          <w:szCs w:val="23"/>
        </w:rPr>
        <w:t xml:space="preserve"> </w:t>
      </w:r>
      <w:r w:rsidR="000776B8">
        <w:rPr>
          <w:rFonts w:ascii="Times New Roman" w:hAnsi="Times New Roman" w:cs="Times New Roman"/>
          <w:sz w:val="23"/>
          <w:szCs w:val="23"/>
        </w:rPr>
        <w:t>Положением -615.</w:t>
      </w:r>
    </w:p>
    <w:p w:rsidR="000518A7" w:rsidRDefault="000518A7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D6A75" w:rsidRDefault="002D6A75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42F0B" w:rsidRDefault="00D42F0B" w:rsidP="00D42F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Подпись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647A39" w:rsidRPr="00893DBF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893DBF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647A39" w:rsidRPr="00893DBF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647A39" w:rsidRPr="00893DBF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893DBF" w:rsidRDefault="002D6A75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>
              <w:rPr>
                <w:sz w:val="23"/>
                <w:szCs w:val="23"/>
              </w:rPr>
              <w:t>Коршиков А.А.</w:t>
            </w:r>
          </w:p>
        </w:tc>
      </w:tr>
    </w:tbl>
    <w:p w:rsidR="000518A7" w:rsidRPr="00893DBF" w:rsidRDefault="000518A7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893DBF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D42F0B" w:rsidRPr="00893DBF" w:rsidTr="00D42F0B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D42F0B" w:rsidRPr="00893DBF" w:rsidTr="00D42F0B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647A39" w:rsidRPr="00893DBF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893DBF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893DBF">
              <w:rPr>
                <w:sz w:val="23"/>
                <w:szCs w:val="23"/>
              </w:rPr>
              <w:t>Кайянен Е.Е.</w:t>
            </w:r>
          </w:p>
        </w:tc>
      </w:tr>
      <w:tr w:rsidR="00D42F0B" w:rsidRPr="00893DBF" w:rsidTr="00D42F0B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D42F0B" w:rsidRPr="00893DBF" w:rsidRDefault="00D42F0B" w:rsidP="002B23F4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  <w:p w:rsidR="00647A39" w:rsidRPr="00893DBF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893DBF">
              <w:rPr>
                <w:sz w:val="23"/>
                <w:szCs w:val="23"/>
              </w:rPr>
              <w:t>Гуляева Л.Г.</w:t>
            </w:r>
          </w:p>
        </w:tc>
      </w:tr>
      <w:tr w:rsidR="00D42F0B" w:rsidRPr="00893DBF" w:rsidTr="00D42F0B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893DBF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893DBF">
              <w:rPr>
                <w:sz w:val="23"/>
                <w:szCs w:val="23"/>
              </w:rPr>
              <w:t>Опополь А.В.</w:t>
            </w:r>
          </w:p>
        </w:tc>
      </w:tr>
      <w:tr w:rsidR="00D42F0B" w:rsidRPr="00893DBF" w:rsidTr="00D30222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jc w:val="right"/>
              <w:rPr>
                <w:sz w:val="24"/>
              </w:rPr>
            </w:pPr>
            <w:r w:rsidRPr="00893DBF">
              <w:rPr>
                <w:sz w:val="23"/>
                <w:szCs w:val="23"/>
              </w:rPr>
              <w:t>Вихров Е.И.</w:t>
            </w:r>
          </w:p>
        </w:tc>
      </w:tr>
      <w:tr w:rsidR="00D42F0B" w:rsidRPr="00893DBF" w:rsidTr="00D30222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647A39" w:rsidRPr="00893DBF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jc w:val="right"/>
              <w:rPr>
                <w:sz w:val="24"/>
              </w:rPr>
            </w:pPr>
            <w:r w:rsidRPr="00893DBF">
              <w:rPr>
                <w:sz w:val="23"/>
                <w:szCs w:val="23"/>
              </w:rPr>
              <w:t>Хорошунов С.В.</w:t>
            </w:r>
          </w:p>
        </w:tc>
      </w:tr>
      <w:tr w:rsidR="00D42F0B" w:rsidRPr="00893DBF" w:rsidTr="00D30222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647A39" w:rsidRPr="00893DBF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3D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Лопатин С.В.</w:t>
            </w:r>
          </w:p>
          <w:p w:rsidR="00D42F0B" w:rsidRPr="00893DBF" w:rsidRDefault="00D42F0B" w:rsidP="00D42F0B">
            <w:pPr>
              <w:jc w:val="right"/>
            </w:pPr>
          </w:p>
        </w:tc>
      </w:tr>
      <w:tr w:rsidR="00D42F0B" w:rsidRPr="00893DBF" w:rsidTr="00D30222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647A39" w:rsidRPr="00893DBF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3D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Вихров В.П.</w:t>
            </w:r>
          </w:p>
          <w:p w:rsidR="00D42F0B" w:rsidRPr="00893DBF" w:rsidRDefault="00D42F0B" w:rsidP="00D42F0B">
            <w:pPr>
              <w:pStyle w:val="ad"/>
              <w:ind w:right="-1"/>
              <w:jc w:val="right"/>
              <w:rPr>
                <w:sz w:val="24"/>
              </w:rPr>
            </w:pPr>
          </w:p>
        </w:tc>
      </w:tr>
      <w:tr w:rsidR="00D42F0B" w:rsidRPr="00893DBF" w:rsidTr="00D42F0B">
        <w:tc>
          <w:tcPr>
            <w:tcW w:w="3190" w:type="dxa"/>
            <w:shd w:val="clear" w:color="auto" w:fill="auto"/>
          </w:tcPr>
          <w:p w:rsidR="00D42F0B" w:rsidRPr="00893DBF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D42F0B" w:rsidRPr="00893DBF" w:rsidRDefault="00D42F0B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D42F0B" w:rsidRPr="00893DBF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893DBF" w:rsidRDefault="00647A39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3D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Федоров А.А.</w:t>
            </w:r>
          </w:p>
        </w:tc>
      </w:tr>
    </w:tbl>
    <w:p w:rsidR="000518A7" w:rsidRPr="00893DBF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893DBF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893DBF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893DBF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893DBF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__________________________</w:t>
            </w:r>
          </w:p>
          <w:p w:rsidR="00647A39" w:rsidRPr="00893DBF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893DBF">
              <w:rPr>
                <w:i/>
                <w:sz w:val="18"/>
                <w:szCs w:val="18"/>
              </w:rPr>
              <w:t>(подпись)</w:t>
            </w:r>
          </w:p>
          <w:p w:rsidR="00647A39" w:rsidRPr="00893DBF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893DBF" w:rsidRDefault="00893DBF" w:rsidP="00893DBF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3D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Подкопаева О.Б.</w:t>
            </w:r>
          </w:p>
        </w:tc>
      </w:tr>
    </w:tbl>
    <w:p w:rsidR="000518A7" w:rsidRPr="004447BC" w:rsidRDefault="000518A7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Default="00FD0317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BC" w:rsidRPr="00150288" w:rsidRDefault="004447BC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47BC" w:rsidRPr="00150288" w:rsidSect="005D24C5">
      <w:headerReference w:type="default" r:id="rId16"/>
      <w:footerReference w:type="default" r:id="rId17"/>
      <w:pgSz w:w="11906" w:h="16838"/>
      <w:pgMar w:top="568" w:right="424" w:bottom="284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E5" w:rsidRDefault="00ED24E5" w:rsidP="000C7402">
      <w:pPr>
        <w:spacing w:after="0" w:line="240" w:lineRule="auto"/>
      </w:pPr>
      <w:r>
        <w:separator/>
      </w:r>
    </w:p>
  </w:endnote>
  <w:endnote w:type="continuationSeparator" w:id="0">
    <w:p w:rsidR="00ED24E5" w:rsidRDefault="00ED24E5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6ADB" w:rsidRPr="00E55E91" w:rsidRDefault="00A46ADB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446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6ADB" w:rsidRDefault="00A46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E5" w:rsidRDefault="00ED24E5" w:rsidP="000C7402">
      <w:pPr>
        <w:spacing w:after="0" w:line="240" w:lineRule="auto"/>
      </w:pPr>
      <w:r>
        <w:separator/>
      </w:r>
    </w:p>
  </w:footnote>
  <w:footnote w:type="continuationSeparator" w:id="0">
    <w:p w:rsidR="00ED24E5" w:rsidRDefault="00ED24E5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DB" w:rsidRPr="001811C2" w:rsidRDefault="00A46ADB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A46ADB" w:rsidRPr="002E1A43" w:rsidRDefault="00A46ADB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ПОЕ</w:t>
        </w:r>
        <w:r w:rsidRPr="002E1A43">
          <w:rPr>
            <w:rFonts w:ascii="Times New Roman" w:hAnsi="Times New Roman" w:cs="Times New Roman"/>
            <w:sz w:val="20"/>
            <w:szCs w:val="20"/>
          </w:rPr>
          <w:t>-1/16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2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5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6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3629"/>
    <w:rsid w:val="00005B04"/>
    <w:rsid w:val="0001156F"/>
    <w:rsid w:val="000143AB"/>
    <w:rsid w:val="00025BCC"/>
    <w:rsid w:val="000329D2"/>
    <w:rsid w:val="00035878"/>
    <w:rsid w:val="0003730C"/>
    <w:rsid w:val="0003757E"/>
    <w:rsid w:val="0004341F"/>
    <w:rsid w:val="00047F64"/>
    <w:rsid w:val="00051757"/>
    <w:rsid w:val="000518A7"/>
    <w:rsid w:val="00061B62"/>
    <w:rsid w:val="00065432"/>
    <w:rsid w:val="00065C0A"/>
    <w:rsid w:val="00066216"/>
    <w:rsid w:val="000713EF"/>
    <w:rsid w:val="00073FF9"/>
    <w:rsid w:val="00075BFF"/>
    <w:rsid w:val="000776B8"/>
    <w:rsid w:val="0008275B"/>
    <w:rsid w:val="0008289D"/>
    <w:rsid w:val="0008361B"/>
    <w:rsid w:val="00092673"/>
    <w:rsid w:val="0009268E"/>
    <w:rsid w:val="00095015"/>
    <w:rsid w:val="000A13E9"/>
    <w:rsid w:val="000A510F"/>
    <w:rsid w:val="000B103B"/>
    <w:rsid w:val="000B1590"/>
    <w:rsid w:val="000B5628"/>
    <w:rsid w:val="000B6B61"/>
    <w:rsid w:val="000C13A2"/>
    <w:rsid w:val="000C4B20"/>
    <w:rsid w:val="000C581A"/>
    <w:rsid w:val="000C7402"/>
    <w:rsid w:val="000D2C09"/>
    <w:rsid w:val="000D33B0"/>
    <w:rsid w:val="000D4C1C"/>
    <w:rsid w:val="000D77B4"/>
    <w:rsid w:val="000E0892"/>
    <w:rsid w:val="000E4827"/>
    <w:rsid w:val="000E4FE2"/>
    <w:rsid w:val="000F224D"/>
    <w:rsid w:val="000F543F"/>
    <w:rsid w:val="000F6BB8"/>
    <w:rsid w:val="000F6C31"/>
    <w:rsid w:val="0010017A"/>
    <w:rsid w:val="00104AF5"/>
    <w:rsid w:val="001065E6"/>
    <w:rsid w:val="0011042E"/>
    <w:rsid w:val="0011629C"/>
    <w:rsid w:val="0012233D"/>
    <w:rsid w:val="00122351"/>
    <w:rsid w:val="0012322A"/>
    <w:rsid w:val="00131001"/>
    <w:rsid w:val="00131DBB"/>
    <w:rsid w:val="00132899"/>
    <w:rsid w:val="00132983"/>
    <w:rsid w:val="00141CCD"/>
    <w:rsid w:val="00144269"/>
    <w:rsid w:val="00150288"/>
    <w:rsid w:val="00154FFE"/>
    <w:rsid w:val="0016105B"/>
    <w:rsid w:val="00167660"/>
    <w:rsid w:val="00170E7E"/>
    <w:rsid w:val="001744F1"/>
    <w:rsid w:val="001771AC"/>
    <w:rsid w:val="0018040A"/>
    <w:rsid w:val="001811C2"/>
    <w:rsid w:val="001827EC"/>
    <w:rsid w:val="00195149"/>
    <w:rsid w:val="00197C08"/>
    <w:rsid w:val="001A1147"/>
    <w:rsid w:val="001A23AB"/>
    <w:rsid w:val="001B0ED3"/>
    <w:rsid w:val="001B1E53"/>
    <w:rsid w:val="001B5880"/>
    <w:rsid w:val="001B6468"/>
    <w:rsid w:val="001C571D"/>
    <w:rsid w:val="001C6CC7"/>
    <w:rsid w:val="001D0219"/>
    <w:rsid w:val="001D14F8"/>
    <w:rsid w:val="001D180D"/>
    <w:rsid w:val="001D4FDE"/>
    <w:rsid w:val="001E0FEB"/>
    <w:rsid w:val="001E1B15"/>
    <w:rsid w:val="001E2EEB"/>
    <w:rsid w:val="001E3C09"/>
    <w:rsid w:val="001F5F35"/>
    <w:rsid w:val="00202B26"/>
    <w:rsid w:val="0020504B"/>
    <w:rsid w:val="0020640A"/>
    <w:rsid w:val="00206CA4"/>
    <w:rsid w:val="00213124"/>
    <w:rsid w:val="0021688D"/>
    <w:rsid w:val="00220DB5"/>
    <w:rsid w:val="00224254"/>
    <w:rsid w:val="002268EF"/>
    <w:rsid w:val="00227EA1"/>
    <w:rsid w:val="00227EA4"/>
    <w:rsid w:val="00230593"/>
    <w:rsid w:val="0024289C"/>
    <w:rsid w:val="00243B0F"/>
    <w:rsid w:val="00244E8C"/>
    <w:rsid w:val="0024643A"/>
    <w:rsid w:val="00246997"/>
    <w:rsid w:val="00252446"/>
    <w:rsid w:val="00253E60"/>
    <w:rsid w:val="00253FC7"/>
    <w:rsid w:val="0025560C"/>
    <w:rsid w:val="0025611A"/>
    <w:rsid w:val="00256387"/>
    <w:rsid w:val="002605A4"/>
    <w:rsid w:val="00265065"/>
    <w:rsid w:val="00273BE5"/>
    <w:rsid w:val="00275D1B"/>
    <w:rsid w:val="00282573"/>
    <w:rsid w:val="00283D49"/>
    <w:rsid w:val="00284D62"/>
    <w:rsid w:val="00297898"/>
    <w:rsid w:val="002A41F2"/>
    <w:rsid w:val="002A467C"/>
    <w:rsid w:val="002A4B92"/>
    <w:rsid w:val="002B0A02"/>
    <w:rsid w:val="002B23F4"/>
    <w:rsid w:val="002B6D20"/>
    <w:rsid w:val="002C1590"/>
    <w:rsid w:val="002C1E4F"/>
    <w:rsid w:val="002C350D"/>
    <w:rsid w:val="002C6902"/>
    <w:rsid w:val="002D0F82"/>
    <w:rsid w:val="002D6A75"/>
    <w:rsid w:val="002E0AC8"/>
    <w:rsid w:val="002E17A1"/>
    <w:rsid w:val="002E1A43"/>
    <w:rsid w:val="002E2AE3"/>
    <w:rsid w:val="002E690D"/>
    <w:rsid w:val="002F1144"/>
    <w:rsid w:val="002F1613"/>
    <w:rsid w:val="002F6125"/>
    <w:rsid w:val="0030295D"/>
    <w:rsid w:val="00311E96"/>
    <w:rsid w:val="0031301C"/>
    <w:rsid w:val="00317638"/>
    <w:rsid w:val="003204D8"/>
    <w:rsid w:val="00323013"/>
    <w:rsid w:val="00326D94"/>
    <w:rsid w:val="0033015F"/>
    <w:rsid w:val="00330582"/>
    <w:rsid w:val="0033190C"/>
    <w:rsid w:val="00333D1F"/>
    <w:rsid w:val="00340248"/>
    <w:rsid w:val="00340FCA"/>
    <w:rsid w:val="00341735"/>
    <w:rsid w:val="00344442"/>
    <w:rsid w:val="0035078D"/>
    <w:rsid w:val="00354282"/>
    <w:rsid w:val="00366F41"/>
    <w:rsid w:val="00370B97"/>
    <w:rsid w:val="00372D6D"/>
    <w:rsid w:val="00376B4C"/>
    <w:rsid w:val="00386985"/>
    <w:rsid w:val="0039099A"/>
    <w:rsid w:val="00390C66"/>
    <w:rsid w:val="00396611"/>
    <w:rsid w:val="003A0114"/>
    <w:rsid w:val="003A0188"/>
    <w:rsid w:val="003A1ACB"/>
    <w:rsid w:val="003A4D51"/>
    <w:rsid w:val="003A70DA"/>
    <w:rsid w:val="003A761E"/>
    <w:rsid w:val="003B01E5"/>
    <w:rsid w:val="003B340E"/>
    <w:rsid w:val="003B432E"/>
    <w:rsid w:val="003B4BFF"/>
    <w:rsid w:val="003B5DD0"/>
    <w:rsid w:val="003B6D98"/>
    <w:rsid w:val="003C4891"/>
    <w:rsid w:val="003D4634"/>
    <w:rsid w:val="003D58A5"/>
    <w:rsid w:val="003D7271"/>
    <w:rsid w:val="003D7E11"/>
    <w:rsid w:val="003E0E74"/>
    <w:rsid w:val="003E284B"/>
    <w:rsid w:val="003E2BB1"/>
    <w:rsid w:val="003E5769"/>
    <w:rsid w:val="003E5CEA"/>
    <w:rsid w:val="003F0B40"/>
    <w:rsid w:val="003F3059"/>
    <w:rsid w:val="003F5C0B"/>
    <w:rsid w:val="003F6749"/>
    <w:rsid w:val="003F795E"/>
    <w:rsid w:val="00401473"/>
    <w:rsid w:val="004029BE"/>
    <w:rsid w:val="00403208"/>
    <w:rsid w:val="00404171"/>
    <w:rsid w:val="00406590"/>
    <w:rsid w:val="00410186"/>
    <w:rsid w:val="00410B05"/>
    <w:rsid w:val="00411F57"/>
    <w:rsid w:val="00414BA5"/>
    <w:rsid w:val="00415422"/>
    <w:rsid w:val="00417E20"/>
    <w:rsid w:val="004208F2"/>
    <w:rsid w:val="00430FD3"/>
    <w:rsid w:val="00431622"/>
    <w:rsid w:val="004343DB"/>
    <w:rsid w:val="00435E49"/>
    <w:rsid w:val="004447BC"/>
    <w:rsid w:val="00446CA1"/>
    <w:rsid w:val="004536A3"/>
    <w:rsid w:val="004570C4"/>
    <w:rsid w:val="00460A8A"/>
    <w:rsid w:val="00466978"/>
    <w:rsid w:val="00477AC0"/>
    <w:rsid w:val="0048162A"/>
    <w:rsid w:val="0048369B"/>
    <w:rsid w:val="00493034"/>
    <w:rsid w:val="00493B76"/>
    <w:rsid w:val="00493E11"/>
    <w:rsid w:val="00496F13"/>
    <w:rsid w:val="004A2272"/>
    <w:rsid w:val="004A5CEF"/>
    <w:rsid w:val="004B11AA"/>
    <w:rsid w:val="004C34F4"/>
    <w:rsid w:val="004C5E3F"/>
    <w:rsid w:val="004D088A"/>
    <w:rsid w:val="004D73A3"/>
    <w:rsid w:val="004E6C82"/>
    <w:rsid w:val="004F3706"/>
    <w:rsid w:val="004F5EF2"/>
    <w:rsid w:val="004F6589"/>
    <w:rsid w:val="00515CD6"/>
    <w:rsid w:val="00523087"/>
    <w:rsid w:val="0052423F"/>
    <w:rsid w:val="00524501"/>
    <w:rsid w:val="005312EA"/>
    <w:rsid w:val="00537889"/>
    <w:rsid w:val="00541D19"/>
    <w:rsid w:val="00545D2E"/>
    <w:rsid w:val="00551D4D"/>
    <w:rsid w:val="00551FA4"/>
    <w:rsid w:val="0055332F"/>
    <w:rsid w:val="005546CA"/>
    <w:rsid w:val="00556D14"/>
    <w:rsid w:val="0055727E"/>
    <w:rsid w:val="005638DB"/>
    <w:rsid w:val="00573D0E"/>
    <w:rsid w:val="005771E7"/>
    <w:rsid w:val="00580202"/>
    <w:rsid w:val="00580CA7"/>
    <w:rsid w:val="00587A96"/>
    <w:rsid w:val="00587C54"/>
    <w:rsid w:val="00590F9C"/>
    <w:rsid w:val="00590FB5"/>
    <w:rsid w:val="00591CE5"/>
    <w:rsid w:val="005956F0"/>
    <w:rsid w:val="005A0498"/>
    <w:rsid w:val="005B0F60"/>
    <w:rsid w:val="005B2F8D"/>
    <w:rsid w:val="005C3883"/>
    <w:rsid w:val="005C7292"/>
    <w:rsid w:val="005D201A"/>
    <w:rsid w:val="005D24C5"/>
    <w:rsid w:val="005D2775"/>
    <w:rsid w:val="005E6C1D"/>
    <w:rsid w:val="005F0E8B"/>
    <w:rsid w:val="005F3AF5"/>
    <w:rsid w:val="005F6E01"/>
    <w:rsid w:val="005F7259"/>
    <w:rsid w:val="006026B5"/>
    <w:rsid w:val="00603687"/>
    <w:rsid w:val="00615B8D"/>
    <w:rsid w:val="006210B2"/>
    <w:rsid w:val="00623859"/>
    <w:rsid w:val="00625166"/>
    <w:rsid w:val="006269BF"/>
    <w:rsid w:val="00626C55"/>
    <w:rsid w:val="00627841"/>
    <w:rsid w:val="00635CA3"/>
    <w:rsid w:val="006408BA"/>
    <w:rsid w:val="00642543"/>
    <w:rsid w:val="00647A39"/>
    <w:rsid w:val="00653D4F"/>
    <w:rsid w:val="006551FB"/>
    <w:rsid w:val="00660DF4"/>
    <w:rsid w:val="0066219C"/>
    <w:rsid w:val="00662353"/>
    <w:rsid w:val="00665960"/>
    <w:rsid w:val="0067081A"/>
    <w:rsid w:val="006744D1"/>
    <w:rsid w:val="00681A01"/>
    <w:rsid w:val="00683FF6"/>
    <w:rsid w:val="006879AD"/>
    <w:rsid w:val="00690C35"/>
    <w:rsid w:val="0069447B"/>
    <w:rsid w:val="00695776"/>
    <w:rsid w:val="006962CB"/>
    <w:rsid w:val="00697C41"/>
    <w:rsid w:val="006A25F5"/>
    <w:rsid w:val="006A6CE9"/>
    <w:rsid w:val="006C241D"/>
    <w:rsid w:val="006C6E36"/>
    <w:rsid w:val="006C7C24"/>
    <w:rsid w:val="006D5D8E"/>
    <w:rsid w:val="006D5E3D"/>
    <w:rsid w:val="006D69B4"/>
    <w:rsid w:val="006E26BA"/>
    <w:rsid w:val="006E5083"/>
    <w:rsid w:val="006E6405"/>
    <w:rsid w:val="006E6501"/>
    <w:rsid w:val="00701128"/>
    <w:rsid w:val="00706B8F"/>
    <w:rsid w:val="007223AF"/>
    <w:rsid w:val="0072447F"/>
    <w:rsid w:val="00734DBB"/>
    <w:rsid w:val="00737800"/>
    <w:rsid w:val="00741215"/>
    <w:rsid w:val="00746A46"/>
    <w:rsid w:val="007608B4"/>
    <w:rsid w:val="0076122F"/>
    <w:rsid w:val="007619C0"/>
    <w:rsid w:val="00762C9F"/>
    <w:rsid w:val="00766BD4"/>
    <w:rsid w:val="00774F5D"/>
    <w:rsid w:val="00782544"/>
    <w:rsid w:val="00783897"/>
    <w:rsid w:val="00783CA6"/>
    <w:rsid w:val="00786870"/>
    <w:rsid w:val="007875FD"/>
    <w:rsid w:val="007918D3"/>
    <w:rsid w:val="00791F54"/>
    <w:rsid w:val="0079246B"/>
    <w:rsid w:val="00792ADA"/>
    <w:rsid w:val="007A646A"/>
    <w:rsid w:val="007A74DD"/>
    <w:rsid w:val="007B46A0"/>
    <w:rsid w:val="007B5ED5"/>
    <w:rsid w:val="007B718D"/>
    <w:rsid w:val="007C0852"/>
    <w:rsid w:val="007C287C"/>
    <w:rsid w:val="007C57E8"/>
    <w:rsid w:val="007D1828"/>
    <w:rsid w:val="007D246E"/>
    <w:rsid w:val="007F13EC"/>
    <w:rsid w:val="007F1D0F"/>
    <w:rsid w:val="007F2292"/>
    <w:rsid w:val="0080171F"/>
    <w:rsid w:val="008055C5"/>
    <w:rsid w:val="008126BE"/>
    <w:rsid w:val="008237EC"/>
    <w:rsid w:val="00835637"/>
    <w:rsid w:val="00837E43"/>
    <w:rsid w:val="00840C84"/>
    <w:rsid w:val="00841CED"/>
    <w:rsid w:val="0084676F"/>
    <w:rsid w:val="00850599"/>
    <w:rsid w:val="0085376E"/>
    <w:rsid w:val="00853AB5"/>
    <w:rsid w:val="00855083"/>
    <w:rsid w:val="00856B84"/>
    <w:rsid w:val="00857264"/>
    <w:rsid w:val="00860755"/>
    <w:rsid w:val="00861EF6"/>
    <w:rsid w:val="0086391E"/>
    <w:rsid w:val="0086484D"/>
    <w:rsid w:val="00864E31"/>
    <w:rsid w:val="00870185"/>
    <w:rsid w:val="008701DD"/>
    <w:rsid w:val="00872B36"/>
    <w:rsid w:val="00873A92"/>
    <w:rsid w:val="00883EC6"/>
    <w:rsid w:val="00885C49"/>
    <w:rsid w:val="00886A24"/>
    <w:rsid w:val="0089139C"/>
    <w:rsid w:val="00891586"/>
    <w:rsid w:val="00891837"/>
    <w:rsid w:val="00893DBF"/>
    <w:rsid w:val="008A1506"/>
    <w:rsid w:val="008A4A93"/>
    <w:rsid w:val="008A5E00"/>
    <w:rsid w:val="008A6887"/>
    <w:rsid w:val="008B10F4"/>
    <w:rsid w:val="008C06FA"/>
    <w:rsid w:val="008C118C"/>
    <w:rsid w:val="008C4E09"/>
    <w:rsid w:val="008C6F6E"/>
    <w:rsid w:val="008D1A7F"/>
    <w:rsid w:val="008D3601"/>
    <w:rsid w:val="008D50F1"/>
    <w:rsid w:val="008E0B94"/>
    <w:rsid w:val="008E4E3A"/>
    <w:rsid w:val="008F6180"/>
    <w:rsid w:val="008F6724"/>
    <w:rsid w:val="00904467"/>
    <w:rsid w:val="00905537"/>
    <w:rsid w:val="0091061B"/>
    <w:rsid w:val="0091132F"/>
    <w:rsid w:val="00911738"/>
    <w:rsid w:val="00911EC7"/>
    <w:rsid w:val="00913685"/>
    <w:rsid w:val="00914F0A"/>
    <w:rsid w:val="00916785"/>
    <w:rsid w:val="00920AE8"/>
    <w:rsid w:val="00932607"/>
    <w:rsid w:val="009331F0"/>
    <w:rsid w:val="00943C58"/>
    <w:rsid w:val="00944483"/>
    <w:rsid w:val="00951726"/>
    <w:rsid w:val="009556CE"/>
    <w:rsid w:val="0096105F"/>
    <w:rsid w:val="00963E8D"/>
    <w:rsid w:val="00970E38"/>
    <w:rsid w:val="0099429E"/>
    <w:rsid w:val="00997DDF"/>
    <w:rsid w:val="009A7AD8"/>
    <w:rsid w:val="009A7BC0"/>
    <w:rsid w:val="009B3E6C"/>
    <w:rsid w:val="009B6D04"/>
    <w:rsid w:val="009C073A"/>
    <w:rsid w:val="009C13E2"/>
    <w:rsid w:val="009C6D33"/>
    <w:rsid w:val="009D03A5"/>
    <w:rsid w:val="009E00E6"/>
    <w:rsid w:val="009E6063"/>
    <w:rsid w:val="009F0394"/>
    <w:rsid w:val="009F38A4"/>
    <w:rsid w:val="00A00B0D"/>
    <w:rsid w:val="00A038E9"/>
    <w:rsid w:val="00A05285"/>
    <w:rsid w:val="00A05417"/>
    <w:rsid w:val="00A06070"/>
    <w:rsid w:val="00A06254"/>
    <w:rsid w:val="00A13FD3"/>
    <w:rsid w:val="00A168B7"/>
    <w:rsid w:val="00A210E4"/>
    <w:rsid w:val="00A261F7"/>
    <w:rsid w:val="00A3294D"/>
    <w:rsid w:val="00A35A69"/>
    <w:rsid w:val="00A3625B"/>
    <w:rsid w:val="00A423E5"/>
    <w:rsid w:val="00A42FC1"/>
    <w:rsid w:val="00A444F2"/>
    <w:rsid w:val="00A46ADB"/>
    <w:rsid w:val="00A5196C"/>
    <w:rsid w:val="00A531D8"/>
    <w:rsid w:val="00A57C01"/>
    <w:rsid w:val="00A61E3E"/>
    <w:rsid w:val="00A71F20"/>
    <w:rsid w:val="00A73194"/>
    <w:rsid w:val="00A81EB6"/>
    <w:rsid w:val="00A829B4"/>
    <w:rsid w:val="00A8700A"/>
    <w:rsid w:val="00A87123"/>
    <w:rsid w:val="00A917C0"/>
    <w:rsid w:val="00AA0075"/>
    <w:rsid w:val="00AB1C8F"/>
    <w:rsid w:val="00AB577B"/>
    <w:rsid w:val="00AB5ED8"/>
    <w:rsid w:val="00AC1310"/>
    <w:rsid w:val="00AC5D63"/>
    <w:rsid w:val="00AC745A"/>
    <w:rsid w:val="00AD3073"/>
    <w:rsid w:val="00AD48CC"/>
    <w:rsid w:val="00AD7C79"/>
    <w:rsid w:val="00AE6269"/>
    <w:rsid w:val="00AF4FA8"/>
    <w:rsid w:val="00AF7A39"/>
    <w:rsid w:val="00B004A9"/>
    <w:rsid w:val="00B00C41"/>
    <w:rsid w:val="00B0251E"/>
    <w:rsid w:val="00B04906"/>
    <w:rsid w:val="00B114EC"/>
    <w:rsid w:val="00B13C58"/>
    <w:rsid w:val="00B23E12"/>
    <w:rsid w:val="00B34009"/>
    <w:rsid w:val="00B37A53"/>
    <w:rsid w:val="00B4192A"/>
    <w:rsid w:val="00B51A49"/>
    <w:rsid w:val="00B60434"/>
    <w:rsid w:val="00B778E7"/>
    <w:rsid w:val="00B815D0"/>
    <w:rsid w:val="00B85DFB"/>
    <w:rsid w:val="00B92A83"/>
    <w:rsid w:val="00B96AF5"/>
    <w:rsid w:val="00BA0038"/>
    <w:rsid w:val="00BA31DC"/>
    <w:rsid w:val="00BA6AFE"/>
    <w:rsid w:val="00BA770C"/>
    <w:rsid w:val="00BB5258"/>
    <w:rsid w:val="00BB665A"/>
    <w:rsid w:val="00BC405C"/>
    <w:rsid w:val="00BC6789"/>
    <w:rsid w:val="00BD091B"/>
    <w:rsid w:val="00BD7166"/>
    <w:rsid w:val="00BE039B"/>
    <w:rsid w:val="00BF0442"/>
    <w:rsid w:val="00BF35F7"/>
    <w:rsid w:val="00C0321E"/>
    <w:rsid w:val="00C037E6"/>
    <w:rsid w:val="00C1148A"/>
    <w:rsid w:val="00C12318"/>
    <w:rsid w:val="00C135DF"/>
    <w:rsid w:val="00C14EC3"/>
    <w:rsid w:val="00C15BF8"/>
    <w:rsid w:val="00C162E8"/>
    <w:rsid w:val="00C16D66"/>
    <w:rsid w:val="00C178AD"/>
    <w:rsid w:val="00C22C1D"/>
    <w:rsid w:val="00C278D8"/>
    <w:rsid w:val="00C40715"/>
    <w:rsid w:val="00C44A56"/>
    <w:rsid w:val="00C478FE"/>
    <w:rsid w:val="00C52A88"/>
    <w:rsid w:val="00C62041"/>
    <w:rsid w:val="00C672C7"/>
    <w:rsid w:val="00C679B1"/>
    <w:rsid w:val="00C73E6A"/>
    <w:rsid w:val="00C74398"/>
    <w:rsid w:val="00C75B0A"/>
    <w:rsid w:val="00C7660E"/>
    <w:rsid w:val="00C84980"/>
    <w:rsid w:val="00C8765A"/>
    <w:rsid w:val="00C90C0F"/>
    <w:rsid w:val="00C948BF"/>
    <w:rsid w:val="00CA7063"/>
    <w:rsid w:val="00CB3347"/>
    <w:rsid w:val="00CB3D48"/>
    <w:rsid w:val="00CB44BF"/>
    <w:rsid w:val="00CC26C3"/>
    <w:rsid w:val="00CC6C2A"/>
    <w:rsid w:val="00CD4070"/>
    <w:rsid w:val="00CD75DE"/>
    <w:rsid w:val="00CE074C"/>
    <w:rsid w:val="00CE5A61"/>
    <w:rsid w:val="00D01363"/>
    <w:rsid w:val="00D015E1"/>
    <w:rsid w:val="00D037AB"/>
    <w:rsid w:val="00D055DA"/>
    <w:rsid w:val="00D07790"/>
    <w:rsid w:val="00D07DED"/>
    <w:rsid w:val="00D13262"/>
    <w:rsid w:val="00D13C7B"/>
    <w:rsid w:val="00D26707"/>
    <w:rsid w:val="00D26C82"/>
    <w:rsid w:val="00D26D9F"/>
    <w:rsid w:val="00D270FB"/>
    <w:rsid w:val="00D30222"/>
    <w:rsid w:val="00D37356"/>
    <w:rsid w:val="00D42E28"/>
    <w:rsid w:val="00D42F0B"/>
    <w:rsid w:val="00D4338F"/>
    <w:rsid w:val="00D4453E"/>
    <w:rsid w:val="00D63044"/>
    <w:rsid w:val="00D67A4D"/>
    <w:rsid w:val="00D711BF"/>
    <w:rsid w:val="00D714AF"/>
    <w:rsid w:val="00D73FE3"/>
    <w:rsid w:val="00D748EF"/>
    <w:rsid w:val="00D839FA"/>
    <w:rsid w:val="00D84EA3"/>
    <w:rsid w:val="00D855CC"/>
    <w:rsid w:val="00D942EC"/>
    <w:rsid w:val="00D96882"/>
    <w:rsid w:val="00DA6730"/>
    <w:rsid w:val="00DB1B87"/>
    <w:rsid w:val="00DB1BF9"/>
    <w:rsid w:val="00DB1F7B"/>
    <w:rsid w:val="00DC6505"/>
    <w:rsid w:val="00DD1120"/>
    <w:rsid w:val="00DD6128"/>
    <w:rsid w:val="00DE149D"/>
    <w:rsid w:val="00DE3A8E"/>
    <w:rsid w:val="00DE4FD5"/>
    <w:rsid w:val="00DF693E"/>
    <w:rsid w:val="00E06288"/>
    <w:rsid w:val="00E0639D"/>
    <w:rsid w:val="00E068AD"/>
    <w:rsid w:val="00E1068E"/>
    <w:rsid w:val="00E20B0E"/>
    <w:rsid w:val="00E249CB"/>
    <w:rsid w:val="00E4079E"/>
    <w:rsid w:val="00E40D4E"/>
    <w:rsid w:val="00E41273"/>
    <w:rsid w:val="00E418A1"/>
    <w:rsid w:val="00E426DE"/>
    <w:rsid w:val="00E42E8F"/>
    <w:rsid w:val="00E55E91"/>
    <w:rsid w:val="00E60F5D"/>
    <w:rsid w:val="00E630E9"/>
    <w:rsid w:val="00E7281E"/>
    <w:rsid w:val="00E8168E"/>
    <w:rsid w:val="00E817F7"/>
    <w:rsid w:val="00E8513A"/>
    <w:rsid w:val="00EA277D"/>
    <w:rsid w:val="00EA29DA"/>
    <w:rsid w:val="00EA3247"/>
    <w:rsid w:val="00EA562F"/>
    <w:rsid w:val="00EA6CEA"/>
    <w:rsid w:val="00EA6E1F"/>
    <w:rsid w:val="00EB02C7"/>
    <w:rsid w:val="00EB2CF0"/>
    <w:rsid w:val="00EB736A"/>
    <w:rsid w:val="00EC063C"/>
    <w:rsid w:val="00EC2906"/>
    <w:rsid w:val="00EC687A"/>
    <w:rsid w:val="00EC6C73"/>
    <w:rsid w:val="00EC7BFC"/>
    <w:rsid w:val="00ED0CC7"/>
    <w:rsid w:val="00ED24E5"/>
    <w:rsid w:val="00ED25AA"/>
    <w:rsid w:val="00ED3A85"/>
    <w:rsid w:val="00ED5B36"/>
    <w:rsid w:val="00ED6A0B"/>
    <w:rsid w:val="00EE65FC"/>
    <w:rsid w:val="00EF060F"/>
    <w:rsid w:val="00EF1F44"/>
    <w:rsid w:val="00F0619E"/>
    <w:rsid w:val="00F06822"/>
    <w:rsid w:val="00F1174A"/>
    <w:rsid w:val="00F1250F"/>
    <w:rsid w:val="00F13819"/>
    <w:rsid w:val="00F17459"/>
    <w:rsid w:val="00F20426"/>
    <w:rsid w:val="00F24693"/>
    <w:rsid w:val="00F261DC"/>
    <w:rsid w:val="00F310E4"/>
    <w:rsid w:val="00F324E6"/>
    <w:rsid w:val="00F36C97"/>
    <w:rsid w:val="00F36EEC"/>
    <w:rsid w:val="00F468AB"/>
    <w:rsid w:val="00F477C9"/>
    <w:rsid w:val="00F47EE2"/>
    <w:rsid w:val="00F5121E"/>
    <w:rsid w:val="00F51996"/>
    <w:rsid w:val="00F55FEA"/>
    <w:rsid w:val="00F62779"/>
    <w:rsid w:val="00F66DDF"/>
    <w:rsid w:val="00F752B6"/>
    <w:rsid w:val="00F83855"/>
    <w:rsid w:val="00F847B2"/>
    <w:rsid w:val="00F95AE6"/>
    <w:rsid w:val="00F97E54"/>
    <w:rsid w:val="00FA0496"/>
    <w:rsid w:val="00FA4CF9"/>
    <w:rsid w:val="00FA6A2B"/>
    <w:rsid w:val="00FB07B0"/>
    <w:rsid w:val="00FB167B"/>
    <w:rsid w:val="00FC24AE"/>
    <w:rsid w:val="00FC38DD"/>
    <w:rsid w:val="00FC7C2A"/>
    <w:rsid w:val="00FC7FD2"/>
    <w:rsid w:val="00FD02BA"/>
    <w:rsid w:val="00FD0317"/>
    <w:rsid w:val="00FD03C2"/>
    <w:rsid w:val="00FD0D32"/>
    <w:rsid w:val="00FD5E3D"/>
    <w:rsid w:val="00FE4E9E"/>
    <w:rsid w:val="00FE5C8B"/>
    <w:rsid w:val="00FE737F"/>
    <w:rsid w:val="00FE7EEC"/>
    <w:rsid w:val="00FF5D90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character" w:styleId="af0">
    <w:name w:val="page number"/>
    <w:basedOn w:val="a0"/>
    <w:rsid w:val="0086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character" w:styleId="af0">
    <w:name w:val="page number"/>
    <w:basedOn w:val="a0"/>
    <w:rsid w:val="0086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F08501F2A34BA1BBF8C2E47CCC126A6C39832D6E33024997A6B290BAk4P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-mic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z.lenobl.ru" TargetMode="External"/><Relationship Id="rId10" Type="http://schemas.openxmlformats.org/officeDocument/2006/relationships/hyperlink" Target="consultantplus://offline/ref=39F08501F2A34BA1BBF8C2E47CCC126A6F3A8A2B6436024997A6B290BA4A67C7988F8DF820C64FD0k5P8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08501F2A34BA1BBF8C2E47CCC126A6F3A8A2B6436024997A6B290BA4A67C7988F8DF820C64FD0k5P8L" TargetMode="External"/><Relationship Id="rId14" Type="http://schemas.openxmlformats.org/officeDocument/2006/relationships/hyperlink" Target="consultantplus://offline/ref=39F08501F2A34BA1BBF8C2E47CCC126A6C3982256438024997A6B290BA4A67C7988F8DFC26CEk4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0962-5925-4EED-96F6-AD9366AD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2017-02-21T06:09:00Z</cp:lastPrinted>
  <dcterms:created xsi:type="dcterms:W3CDTF">2022-09-22T07:39:00Z</dcterms:created>
  <dcterms:modified xsi:type="dcterms:W3CDTF">2022-09-22T07:39:00Z</dcterms:modified>
</cp:coreProperties>
</file>