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013E" w14:textId="68D61508" w:rsidR="00C22530" w:rsidRDefault="00731A16" w:rsidP="00731A16">
      <w:pPr>
        <w:jc w:val="both"/>
      </w:pPr>
      <w:r w:rsidRPr="00D32361">
        <w:t xml:space="preserve">Результаты мониторинга выполнения государственного задания </w:t>
      </w:r>
      <w:r w:rsidRPr="00D61F71">
        <w:t>ГБУ ЛО «Фонд имущества ЛО»</w:t>
      </w:r>
      <w:r>
        <w:t xml:space="preserve"> по состоянию на 15 августа 2021</w:t>
      </w:r>
      <w:r w:rsidRPr="00D32361">
        <w:t xml:space="preserve"> г</w:t>
      </w:r>
      <w:r>
        <w:t>ода</w:t>
      </w:r>
    </w:p>
    <w:p w14:paraId="77F1BDDA" w14:textId="77777777" w:rsidR="00731A16" w:rsidRPr="00D32361" w:rsidRDefault="00731A16" w:rsidP="00731A16">
      <w:pPr>
        <w:jc w:val="both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702"/>
        <w:gridCol w:w="1843"/>
        <w:gridCol w:w="1985"/>
        <w:gridCol w:w="850"/>
        <w:gridCol w:w="1842"/>
        <w:gridCol w:w="1985"/>
        <w:gridCol w:w="2125"/>
      </w:tblGrid>
      <w:tr w:rsidR="00C22530" w:rsidRPr="00D32361" w14:paraId="29F83DEB" w14:textId="77777777" w:rsidTr="001A1683">
        <w:trPr>
          <w:trHeight w:val="571"/>
        </w:trPr>
        <w:tc>
          <w:tcPr>
            <w:tcW w:w="1702" w:type="dxa"/>
            <w:vMerge w:val="restart"/>
          </w:tcPr>
          <w:p w14:paraId="16AFA7A7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Наименование</w:t>
            </w:r>
          </w:p>
          <w:p w14:paraId="6BBF7C85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подведомственного учреждения</w:t>
            </w:r>
          </w:p>
        </w:tc>
        <w:tc>
          <w:tcPr>
            <w:tcW w:w="1701" w:type="dxa"/>
            <w:vMerge w:val="restart"/>
          </w:tcPr>
          <w:p w14:paraId="2C18E5C4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Содержание</w:t>
            </w:r>
          </w:p>
          <w:p w14:paraId="523355F6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работ в соответствии с утвержденным государственным заданием</w:t>
            </w:r>
          </w:p>
        </w:tc>
        <w:tc>
          <w:tcPr>
            <w:tcW w:w="5530" w:type="dxa"/>
            <w:gridSpan w:val="3"/>
          </w:tcPr>
          <w:p w14:paraId="16759C55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Характеристику фактических результатов выполнения государственного задания</w:t>
            </w:r>
          </w:p>
        </w:tc>
        <w:tc>
          <w:tcPr>
            <w:tcW w:w="850" w:type="dxa"/>
            <w:vMerge w:val="restart"/>
          </w:tcPr>
          <w:p w14:paraId="38FB13D0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 xml:space="preserve">% выполнения 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333EF7A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Характеристика факторов, повлиявших на отклонение фактических результатов выполнения государственного задания от запланированных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A76D7CA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Характеристику перспектив выполнения государственного задания в соответствии с утвержденными объемами государственного задания;</w:t>
            </w:r>
          </w:p>
          <w:p w14:paraId="4C412A43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7AFF29EC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Перечень и описание мер, принятых по результатам мониторинга.</w:t>
            </w:r>
          </w:p>
        </w:tc>
      </w:tr>
      <w:tr w:rsidR="00C22530" w:rsidRPr="00D32361" w14:paraId="16B69CF9" w14:textId="77777777" w:rsidTr="001A1683">
        <w:trPr>
          <w:trHeight w:val="1630"/>
        </w:trPr>
        <w:tc>
          <w:tcPr>
            <w:tcW w:w="1702" w:type="dxa"/>
            <w:vMerge/>
          </w:tcPr>
          <w:p w14:paraId="336C2B86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CE94A3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B290CB4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Показатели характеризующие</w:t>
            </w:r>
          </w:p>
          <w:p w14:paraId="60D926E9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выполнение работ государственного задания</w:t>
            </w:r>
          </w:p>
        </w:tc>
        <w:tc>
          <w:tcPr>
            <w:tcW w:w="1843" w:type="dxa"/>
          </w:tcPr>
          <w:p w14:paraId="05B6AA77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Количество утвержденных плановых показателей государственного задания на 20</w:t>
            </w:r>
            <w:r>
              <w:rPr>
                <w:sz w:val="20"/>
                <w:szCs w:val="20"/>
              </w:rPr>
              <w:t xml:space="preserve">21 </w:t>
            </w:r>
            <w:r w:rsidRPr="00D32361">
              <w:rPr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14:paraId="4BB64756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Количество фактически</w:t>
            </w:r>
          </w:p>
          <w:p w14:paraId="2ADB793F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выполненных работ государственного задания</w:t>
            </w:r>
            <w:r>
              <w:rPr>
                <w:sz w:val="20"/>
                <w:szCs w:val="20"/>
              </w:rPr>
              <w:t xml:space="preserve"> в 2021</w:t>
            </w:r>
            <w:r w:rsidRPr="00D3236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vMerge/>
          </w:tcPr>
          <w:p w14:paraId="40C738E8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DF0003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1043DD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560847C8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</w:tr>
      <w:tr w:rsidR="00C22530" w:rsidRPr="00D32361" w14:paraId="79C09300" w14:textId="77777777" w:rsidTr="001A1683">
        <w:trPr>
          <w:trHeight w:val="837"/>
        </w:trPr>
        <w:tc>
          <w:tcPr>
            <w:tcW w:w="1702" w:type="dxa"/>
            <w:vMerge w:val="restart"/>
          </w:tcPr>
          <w:p w14:paraId="76B0C3B6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bookmarkStart w:id="0" w:name="_GoBack" w:colFirst="8" w:colLast="8"/>
            <w:r w:rsidRPr="00D32361">
              <w:rPr>
                <w:sz w:val="20"/>
                <w:szCs w:val="20"/>
              </w:rPr>
              <w:t>ГБУ ЛО «Фонд имущества ЛО»</w:t>
            </w:r>
          </w:p>
        </w:tc>
        <w:tc>
          <w:tcPr>
            <w:tcW w:w="1701" w:type="dxa"/>
            <w:vMerge w:val="restart"/>
          </w:tcPr>
          <w:p w14:paraId="7651135A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региональной информационной системы "Государственный заказ Ленинградской области»</w:t>
            </w:r>
          </w:p>
        </w:tc>
        <w:tc>
          <w:tcPr>
            <w:tcW w:w="1702" w:type="dxa"/>
          </w:tcPr>
          <w:p w14:paraId="1F6055D0" w14:textId="48464ADB" w:rsidR="00C22530" w:rsidRPr="00D32361" w:rsidRDefault="00731A16" w:rsidP="00731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C22530" w:rsidRPr="00D32361">
              <w:rPr>
                <w:sz w:val="20"/>
                <w:szCs w:val="20"/>
              </w:rPr>
              <w:t>проведе</w:t>
            </w:r>
            <w:r>
              <w:rPr>
                <w:sz w:val="20"/>
                <w:szCs w:val="20"/>
              </w:rPr>
              <w:t xml:space="preserve">нных </w:t>
            </w:r>
            <w:r w:rsidR="00C22530" w:rsidRPr="00D32361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1843" w:type="dxa"/>
          </w:tcPr>
          <w:p w14:paraId="4DC8D89D" w14:textId="77777777" w:rsidR="00C22530" w:rsidRPr="00D32361" w:rsidRDefault="00C22530" w:rsidP="001A1683">
            <w:pPr>
              <w:ind w:left="9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985" w:type="dxa"/>
          </w:tcPr>
          <w:p w14:paraId="2D2AE6E3" w14:textId="77777777" w:rsidR="00C22530" w:rsidRPr="00563964" w:rsidRDefault="00C22530" w:rsidP="001A1683">
            <w:pPr>
              <w:jc w:val="center"/>
              <w:rPr>
                <w:sz w:val="20"/>
                <w:szCs w:val="20"/>
              </w:rPr>
            </w:pPr>
            <w:r w:rsidRPr="00563964">
              <w:rPr>
                <w:sz w:val="20"/>
                <w:szCs w:val="20"/>
              </w:rPr>
              <w:t>18333</w:t>
            </w:r>
          </w:p>
          <w:p w14:paraId="61E862DC" w14:textId="77777777" w:rsidR="00C22530" w:rsidRPr="00563964" w:rsidRDefault="00C22530" w:rsidP="001A1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258E4E" w14:textId="77777777" w:rsidR="00C22530" w:rsidRPr="00563964" w:rsidRDefault="00C22530" w:rsidP="001A1683">
            <w:pPr>
              <w:rPr>
                <w:sz w:val="20"/>
                <w:szCs w:val="20"/>
              </w:rPr>
            </w:pPr>
            <w:r w:rsidRPr="00563964">
              <w:rPr>
                <w:sz w:val="20"/>
                <w:szCs w:val="20"/>
              </w:rPr>
              <w:t>61,11%</w:t>
            </w:r>
          </w:p>
        </w:tc>
        <w:tc>
          <w:tcPr>
            <w:tcW w:w="1842" w:type="dxa"/>
            <w:shd w:val="clear" w:color="auto" w:fill="auto"/>
          </w:tcPr>
          <w:p w14:paraId="5AD10DE4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нет</w:t>
            </w:r>
          </w:p>
        </w:tc>
        <w:tc>
          <w:tcPr>
            <w:tcW w:w="1985" w:type="dxa"/>
            <w:shd w:val="clear" w:color="auto" w:fill="auto"/>
          </w:tcPr>
          <w:p w14:paraId="210ECF94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00A4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 xml:space="preserve">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составлять 100%</w:t>
            </w:r>
          </w:p>
        </w:tc>
        <w:tc>
          <w:tcPr>
            <w:tcW w:w="2125" w:type="dxa"/>
            <w:shd w:val="clear" w:color="auto" w:fill="auto"/>
          </w:tcPr>
          <w:p w14:paraId="503E1BE2" w14:textId="11612BD5" w:rsidR="00C22530" w:rsidRPr="003366C6" w:rsidRDefault="00C22530" w:rsidP="00A81F2C">
            <w:pPr>
              <w:rPr>
                <w:sz w:val="20"/>
                <w:szCs w:val="20"/>
              </w:rPr>
            </w:pPr>
            <w:r w:rsidRPr="003366C6">
              <w:rPr>
                <w:sz w:val="20"/>
                <w:szCs w:val="20"/>
              </w:rPr>
              <w:t>Консультирование пользователей осуществляется сектором сопровождения и развития АИСГЗ ЛО ГБУ ЛО «Фонд имущества ЛО</w:t>
            </w:r>
            <w:r w:rsidR="00A81F2C" w:rsidRPr="003366C6">
              <w:rPr>
                <w:sz w:val="20"/>
                <w:szCs w:val="20"/>
              </w:rPr>
              <w:t>»</w:t>
            </w:r>
          </w:p>
        </w:tc>
      </w:tr>
      <w:tr w:rsidR="00C22530" w:rsidRPr="00D32361" w14:paraId="25739480" w14:textId="77777777" w:rsidTr="001A1683">
        <w:trPr>
          <w:trHeight w:val="2545"/>
        </w:trPr>
        <w:tc>
          <w:tcPr>
            <w:tcW w:w="1702" w:type="dxa"/>
            <w:vMerge/>
          </w:tcPr>
          <w:p w14:paraId="6BD46866" w14:textId="77777777" w:rsidR="00C22530" w:rsidRPr="00D32361" w:rsidRDefault="00C22530" w:rsidP="001A1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B60591" w14:textId="77777777" w:rsidR="00C22530" w:rsidRPr="00D32361" w:rsidRDefault="00C22530" w:rsidP="001A168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46F4070" w14:textId="77777777" w:rsidR="00731A16" w:rsidRDefault="00731A16" w:rsidP="001A1683">
            <w:pPr>
              <w:jc w:val="both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 xml:space="preserve">Количество </w:t>
            </w:r>
            <w:proofErr w:type="gramStart"/>
            <w:r w:rsidR="00C22530" w:rsidRPr="00D32361">
              <w:rPr>
                <w:bCs/>
                <w:sz w:val="20"/>
                <w:szCs w:val="20"/>
                <w:lang w:bidi="ru-RU"/>
              </w:rPr>
              <w:t>проведе</w:t>
            </w:r>
            <w:r>
              <w:rPr>
                <w:bCs/>
                <w:sz w:val="20"/>
                <w:szCs w:val="20"/>
                <w:lang w:bidi="ru-RU"/>
              </w:rPr>
              <w:t>нных</w:t>
            </w:r>
            <w:proofErr w:type="gramEnd"/>
          </w:p>
          <w:p w14:paraId="380076E6" w14:textId="7CB84656" w:rsidR="00C22530" w:rsidRPr="00D32361" w:rsidRDefault="00C22530" w:rsidP="001A1683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D32361">
              <w:rPr>
                <w:bCs/>
                <w:sz w:val="20"/>
                <w:szCs w:val="20"/>
                <w:lang w:bidi="ru-RU"/>
              </w:rPr>
              <w:t xml:space="preserve">семинаров </w:t>
            </w:r>
          </w:p>
          <w:p w14:paraId="04DE2CA0" w14:textId="77777777" w:rsidR="00C22530" w:rsidRPr="00D32361" w:rsidRDefault="00C22530" w:rsidP="001A168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62AC26" w14:textId="77777777" w:rsidR="00C22530" w:rsidRPr="00563964" w:rsidRDefault="00C22530" w:rsidP="001A1683">
            <w:pPr>
              <w:ind w:firstLine="720"/>
              <w:jc w:val="center"/>
              <w:rPr>
                <w:sz w:val="20"/>
                <w:szCs w:val="20"/>
              </w:rPr>
            </w:pPr>
            <w:r w:rsidRPr="00563964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16730639" w14:textId="77777777" w:rsidR="00C22530" w:rsidRPr="00563964" w:rsidRDefault="00C22530" w:rsidP="001A1683">
            <w:pPr>
              <w:jc w:val="center"/>
              <w:rPr>
                <w:sz w:val="20"/>
                <w:szCs w:val="20"/>
              </w:rPr>
            </w:pPr>
            <w:r w:rsidRPr="00563964">
              <w:rPr>
                <w:sz w:val="20"/>
                <w:szCs w:val="20"/>
              </w:rPr>
              <w:t>7</w:t>
            </w:r>
          </w:p>
          <w:p w14:paraId="55C27912" w14:textId="77777777" w:rsidR="00C22530" w:rsidRPr="00563964" w:rsidRDefault="00C22530" w:rsidP="001A1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AB8281" w14:textId="77777777" w:rsidR="00C22530" w:rsidRPr="00563964" w:rsidRDefault="00C22530" w:rsidP="001A1683">
            <w:pPr>
              <w:rPr>
                <w:sz w:val="20"/>
                <w:szCs w:val="20"/>
              </w:rPr>
            </w:pPr>
            <w:r w:rsidRPr="00563964">
              <w:rPr>
                <w:sz w:val="20"/>
                <w:szCs w:val="20"/>
              </w:rPr>
              <w:t>87,5%</w:t>
            </w:r>
          </w:p>
        </w:tc>
        <w:tc>
          <w:tcPr>
            <w:tcW w:w="1842" w:type="dxa"/>
            <w:shd w:val="clear" w:color="auto" w:fill="auto"/>
          </w:tcPr>
          <w:p w14:paraId="6EBA55F8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нет</w:t>
            </w:r>
          </w:p>
        </w:tc>
        <w:tc>
          <w:tcPr>
            <w:tcW w:w="1985" w:type="dxa"/>
            <w:shd w:val="clear" w:color="auto" w:fill="auto"/>
          </w:tcPr>
          <w:p w14:paraId="7D80F364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00A4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 xml:space="preserve">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составлять 100%</w:t>
            </w:r>
          </w:p>
        </w:tc>
        <w:tc>
          <w:tcPr>
            <w:tcW w:w="2125" w:type="dxa"/>
            <w:shd w:val="clear" w:color="auto" w:fill="auto"/>
          </w:tcPr>
          <w:p w14:paraId="57063D89" w14:textId="77777777" w:rsidR="00C22530" w:rsidRPr="003366C6" w:rsidRDefault="00C22530" w:rsidP="001A1683">
            <w:pPr>
              <w:rPr>
                <w:sz w:val="20"/>
                <w:szCs w:val="20"/>
              </w:rPr>
            </w:pPr>
            <w:r w:rsidRPr="003366C6">
              <w:rPr>
                <w:sz w:val="20"/>
                <w:szCs w:val="20"/>
              </w:rPr>
              <w:t>Проведение семинаров и вебинаров проходит в плановом режиме</w:t>
            </w:r>
          </w:p>
        </w:tc>
      </w:tr>
      <w:bookmarkEnd w:id="0"/>
      <w:tr w:rsidR="00C22530" w:rsidRPr="00D32361" w14:paraId="2E849DC7" w14:textId="77777777" w:rsidTr="001A1683">
        <w:trPr>
          <w:trHeight w:val="332"/>
        </w:trPr>
        <w:tc>
          <w:tcPr>
            <w:tcW w:w="1702" w:type="dxa"/>
            <w:vMerge/>
          </w:tcPr>
          <w:p w14:paraId="5E14C345" w14:textId="7B07D171" w:rsidR="00C22530" w:rsidRPr="00D32361" w:rsidRDefault="00C22530" w:rsidP="001A1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9426ED" w14:textId="77777777" w:rsidR="00C22530" w:rsidRPr="00D32361" w:rsidRDefault="00C22530" w:rsidP="001A168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7A62B6A" w14:textId="4DE172F8" w:rsidR="00C22530" w:rsidRPr="00D32361" w:rsidRDefault="00731A16" w:rsidP="00731A1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ru-RU"/>
              </w:rPr>
              <w:t xml:space="preserve">Количество </w:t>
            </w:r>
            <w:r w:rsidR="00C22530" w:rsidRPr="00D32361">
              <w:rPr>
                <w:bCs/>
                <w:sz w:val="20"/>
                <w:szCs w:val="20"/>
                <w:lang w:bidi="ru-RU"/>
              </w:rPr>
              <w:t>методически</w:t>
            </w:r>
            <w:r>
              <w:rPr>
                <w:bCs/>
                <w:sz w:val="20"/>
                <w:szCs w:val="20"/>
                <w:lang w:bidi="ru-RU"/>
              </w:rPr>
              <w:t>х</w:t>
            </w:r>
            <w:r w:rsidR="00C22530" w:rsidRPr="00D32361">
              <w:rPr>
                <w:bCs/>
                <w:sz w:val="20"/>
                <w:szCs w:val="20"/>
                <w:lang w:bidi="ru-RU"/>
              </w:rPr>
              <w:t xml:space="preserve"> рекомендаци</w:t>
            </w:r>
            <w:r>
              <w:rPr>
                <w:bCs/>
                <w:sz w:val="20"/>
                <w:szCs w:val="20"/>
                <w:lang w:bidi="ru-RU"/>
              </w:rPr>
              <w:t>й</w:t>
            </w:r>
          </w:p>
        </w:tc>
        <w:tc>
          <w:tcPr>
            <w:tcW w:w="1843" w:type="dxa"/>
          </w:tcPr>
          <w:p w14:paraId="5CDC48C3" w14:textId="77777777" w:rsidR="00C22530" w:rsidRPr="00D32361" w:rsidRDefault="00C22530" w:rsidP="001A1683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09E05715" w14:textId="77777777" w:rsidR="00C22530" w:rsidRPr="00563964" w:rsidRDefault="00C22530" w:rsidP="001A1683">
            <w:pPr>
              <w:jc w:val="center"/>
              <w:rPr>
                <w:sz w:val="20"/>
                <w:szCs w:val="20"/>
                <w:lang w:val="en-US"/>
              </w:rPr>
            </w:pPr>
            <w:r w:rsidRPr="0056396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7E7965DD" w14:textId="77777777" w:rsidR="00C22530" w:rsidRPr="00563964" w:rsidRDefault="00C22530" w:rsidP="001A1683">
            <w:pPr>
              <w:rPr>
                <w:sz w:val="20"/>
                <w:szCs w:val="20"/>
              </w:rPr>
            </w:pPr>
            <w:r w:rsidRPr="00563964">
              <w:rPr>
                <w:sz w:val="20"/>
                <w:szCs w:val="20"/>
                <w:lang w:val="en-US"/>
              </w:rPr>
              <w:t>8</w:t>
            </w:r>
            <w:r w:rsidRPr="00563964">
              <w:rPr>
                <w:sz w:val="20"/>
                <w:szCs w:val="20"/>
              </w:rPr>
              <w:t>0%</w:t>
            </w:r>
          </w:p>
        </w:tc>
        <w:tc>
          <w:tcPr>
            <w:tcW w:w="1842" w:type="dxa"/>
            <w:shd w:val="clear" w:color="auto" w:fill="auto"/>
          </w:tcPr>
          <w:p w14:paraId="1245DA0E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нет</w:t>
            </w:r>
          </w:p>
        </w:tc>
        <w:tc>
          <w:tcPr>
            <w:tcW w:w="1985" w:type="dxa"/>
            <w:shd w:val="clear" w:color="auto" w:fill="auto"/>
          </w:tcPr>
          <w:p w14:paraId="1CCB0DD9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составлять 100%</w:t>
            </w:r>
          </w:p>
        </w:tc>
        <w:tc>
          <w:tcPr>
            <w:tcW w:w="2125" w:type="dxa"/>
            <w:shd w:val="clear" w:color="auto" w:fill="auto"/>
          </w:tcPr>
          <w:p w14:paraId="34DF119A" w14:textId="77777777" w:rsidR="00C22530" w:rsidRPr="00D600A4" w:rsidRDefault="00C22530" w:rsidP="001A1683">
            <w:pPr>
              <w:rPr>
                <w:sz w:val="20"/>
                <w:szCs w:val="20"/>
              </w:rPr>
            </w:pPr>
            <w:r w:rsidRPr="00D600A4">
              <w:rPr>
                <w:sz w:val="20"/>
                <w:szCs w:val="20"/>
              </w:rPr>
              <w:t xml:space="preserve">Подготовка ГБУ ЛО «Фонд имущества ЛО» рекомендаций для заказчиков </w:t>
            </w:r>
            <w:r>
              <w:rPr>
                <w:sz w:val="20"/>
                <w:szCs w:val="20"/>
              </w:rPr>
              <w:t>осуществляется при внесении изменений в функционал АИСГЗ ЛО, а также в случаях многократного обращения пользователей по схожим вопросам</w:t>
            </w:r>
          </w:p>
          <w:p w14:paraId="6CB31DA1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</w:tr>
      <w:tr w:rsidR="00C22530" w:rsidRPr="00D32361" w14:paraId="4D539F75" w14:textId="77777777" w:rsidTr="001A1683">
        <w:trPr>
          <w:trHeight w:val="332"/>
        </w:trPr>
        <w:tc>
          <w:tcPr>
            <w:tcW w:w="1702" w:type="dxa"/>
          </w:tcPr>
          <w:p w14:paraId="30A5B189" w14:textId="77777777" w:rsidR="00C22530" w:rsidRPr="00D32361" w:rsidRDefault="00C22530" w:rsidP="001A1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98B13B" w14:textId="77777777" w:rsidR="00C22530" w:rsidRPr="00D32361" w:rsidRDefault="00C22530" w:rsidP="001A168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FD403D0" w14:textId="1472FB7E" w:rsidR="00C22530" w:rsidRPr="00D32361" w:rsidRDefault="00731A16" w:rsidP="00731A16">
            <w:pPr>
              <w:jc w:val="both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 xml:space="preserve">Количество пользователей, обеспеченных возможностью осуществления </w:t>
            </w:r>
            <w:r w:rsidR="00C22530">
              <w:rPr>
                <w:bCs/>
                <w:sz w:val="20"/>
                <w:szCs w:val="20"/>
                <w:lang w:bidi="ru-RU"/>
              </w:rPr>
              <w:t>ЮЗЭД</w:t>
            </w:r>
          </w:p>
        </w:tc>
        <w:tc>
          <w:tcPr>
            <w:tcW w:w="1843" w:type="dxa"/>
          </w:tcPr>
          <w:p w14:paraId="03A34B89" w14:textId="77777777" w:rsidR="00C22530" w:rsidRDefault="00C22530" w:rsidP="001A1683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85" w:type="dxa"/>
          </w:tcPr>
          <w:p w14:paraId="2A957BBF" w14:textId="77777777" w:rsidR="00C22530" w:rsidRPr="00563964" w:rsidRDefault="00C22530" w:rsidP="001A168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63964">
              <w:rPr>
                <w:sz w:val="20"/>
                <w:szCs w:val="20"/>
                <w:lang w:val="en-US"/>
              </w:rPr>
              <w:t>440</w:t>
            </w:r>
          </w:p>
        </w:tc>
        <w:tc>
          <w:tcPr>
            <w:tcW w:w="850" w:type="dxa"/>
          </w:tcPr>
          <w:p w14:paraId="43B911F9" w14:textId="77777777" w:rsidR="00C22530" w:rsidRPr="00563964" w:rsidRDefault="00C22530" w:rsidP="001A1683">
            <w:pPr>
              <w:rPr>
                <w:sz w:val="20"/>
                <w:szCs w:val="20"/>
                <w:highlight w:val="yellow"/>
                <w:lang w:val="en-US"/>
              </w:rPr>
            </w:pPr>
            <w:r w:rsidRPr="00563964">
              <w:rPr>
                <w:sz w:val="20"/>
                <w:szCs w:val="20"/>
                <w:lang w:val="en-US"/>
              </w:rPr>
              <w:t>88%</w:t>
            </w:r>
          </w:p>
        </w:tc>
        <w:tc>
          <w:tcPr>
            <w:tcW w:w="1842" w:type="dxa"/>
            <w:shd w:val="clear" w:color="auto" w:fill="auto"/>
          </w:tcPr>
          <w:p w14:paraId="2DF35127" w14:textId="77777777" w:rsidR="00C22530" w:rsidRDefault="00C22530" w:rsidP="001A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нет</w:t>
            </w:r>
          </w:p>
        </w:tc>
        <w:tc>
          <w:tcPr>
            <w:tcW w:w="1985" w:type="dxa"/>
            <w:shd w:val="clear" w:color="auto" w:fill="auto"/>
          </w:tcPr>
          <w:p w14:paraId="6A7D1AE2" w14:textId="77777777" w:rsidR="00C22530" w:rsidRDefault="00C22530" w:rsidP="001A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составлять 100%</w:t>
            </w:r>
          </w:p>
        </w:tc>
        <w:tc>
          <w:tcPr>
            <w:tcW w:w="2125" w:type="dxa"/>
            <w:shd w:val="clear" w:color="auto" w:fill="auto"/>
          </w:tcPr>
          <w:p w14:paraId="5C7D4883" w14:textId="77777777" w:rsidR="00C22530" w:rsidRPr="00D600A4" w:rsidRDefault="00C22530" w:rsidP="001A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оперативное внесение сертификатов пользователей для обеспечения работы по принципам ЮЗЭД, в том числе осуществляется постепенное подключение к ЮЗЭД муниципальных заказчиков Ленинградской области</w:t>
            </w:r>
          </w:p>
        </w:tc>
      </w:tr>
    </w:tbl>
    <w:p w14:paraId="2A269908" w14:textId="77777777" w:rsidR="00C22530" w:rsidRDefault="00C22530"/>
    <w:sectPr w:rsidR="00C22530" w:rsidSect="00C225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E"/>
    <w:rsid w:val="00162843"/>
    <w:rsid w:val="003366C6"/>
    <w:rsid w:val="00731A16"/>
    <w:rsid w:val="007F58BE"/>
    <w:rsid w:val="0089320E"/>
    <w:rsid w:val="00944B17"/>
    <w:rsid w:val="009D1D67"/>
    <w:rsid w:val="00A81F2C"/>
    <w:rsid w:val="00C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3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Анатольевна МУРАДОВА</cp:lastModifiedBy>
  <cp:revision>6</cp:revision>
  <dcterms:created xsi:type="dcterms:W3CDTF">2021-08-16T10:59:00Z</dcterms:created>
  <dcterms:modified xsi:type="dcterms:W3CDTF">2021-08-19T07:40:00Z</dcterms:modified>
</cp:coreProperties>
</file>