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C" w:rsidRDefault="00DB604C" w:rsidP="00DB604C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E46C9" w:rsidRDefault="00DB604C" w:rsidP="00DB604C">
      <w:pPr>
        <w:pStyle w:val="30"/>
        <w:shd w:val="clear" w:color="auto" w:fill="auto"/>
        <w:ind w:lef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 количестве и объемах </w:t>
      </w:r>
      <w:r>
        <w:rPr>
          <w:rStyle w:val="12pt"/>
        </w:rPr>
        <w:t xml:space="preserve">процедур </w:t>
      </w:r>
      <w:r w:rsidRPr="00455BED">
        <w:rPr>
          <w:rStyle w:val="12pt"/>
        </w:rPr>
        <w:t>определения поставщика (подрядчика, исполнителя)</w:t>
      </w:r>
      <w:r>
        <w:rPr>
          <w:rStyle w:val="12pt"/>
        </w:rPr>
        <w:t>, проведенных</w:t>
      </w:r>
      <w:r>
        <w:rPr>
          <w:color w:val="000000"/>
          <w:sz w:val="24"/>
          <w:szCs w:val="24"/>
          <w:lang w:eastAsia="ru-RU" w:bidi="ru-RU"/>
        </w:rPr>
        <w:t xml:space="preserve"> Комитетом государственного заказа Ленинградской области </w:t>
      </w:r>
    </w:p>
    <w:p w:rsidR="00DB604C" w:rsidRDefault="00DB604C" w:rsidP="00DB604C">
      <w:pPr>
        <w:pStyle w:val="30"/>
        <w:shd w:val="clear" w:color="auto" w:fill="auto"/>
        <w:ind w:lef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8E46C9">
        <w:rPr>
          <w:color w:val="000000"/>
          <w:sz w:val="24"/>
          <w:szCs w:val="24"/>
          <w:lang w:eastAsia="ru-RU" w:bidi="ru-RU"/>
        </w:rPr>
        <w:t xml:space="preserve">1 полугодии </w:t>
      </w:r>
      <w:r>
        <w:rPr>
          <w:color w:val="000000"/>
          <w:sz w:val="24"/>
          <w:szCs w:val="24"/>
          <w:lang w:eastAsia="ru-RU" w:bidi="ru-RU"/>
        </w:rPr>
        <w:t>2017</w:t>
      </w:r>
      <w:r w:rsidR="00C45B1D">
        <w:rPr>
          <w:color w:val="000000"/>
          <w:sz w:val="24"/>
          <w:szCs w:val="24"/>
          <w:lang w:eastAsia="ru-RU" w:bidi="ru-RU"/>
        </w:rPr>
        <w:t>-</w:t>
      </w:r>
      <w:r w:rsidR="008E46C9">
        <w:rPr>
          <w:color w:val="000000"/>
          <w:sz w:val="24"/>
          <w:szCs w:val="24"/>
          <w:lang w:eastAsia="ru-RU" w:bidi="ru-RU"/>
        </w:rPr>
        <w:t>2018 гг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A0C24" w:rsidRDefault="00CA0C24" w:rsidP="00DB604C">
      <w:pPr>
        <w:pStyle w:val="30"/>
        <w:shd w:val="clear" w:color="auto" w:fill="auto"/>
        <w:ind w:left="280"/>
      </w:pP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843"/>
        <w:gridCol w:w="1418"/>
        <w:gridCol w:w="1842"/>
      </w:tblGrid>
      <w:tr w:rsidR="00DE1C9E" w:rsidRPr="00455BED" w:rsidTr="00271780">
        <w:trPr>
          <w:trHeight w:hRule="exact" w:val="32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C9E" w:rsidRPr="00455BED" w:rsidRDefault="00DE1C9E" w:rsidP="008A4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455BED" w:rsidRDefault="00DE1C9E" w:rsidP="00271780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1 полугодие </w:t>
            </w:r>
            <w:r w:rsidRPr="00455BED">
              <w:rPr>
                <w:rStyle w:val="12pt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455BED" w:rsidRDefault="00DE1C9E" w:rsidP="00271780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 полугодие 2018 год</w:t>
            </w:r>
          </w:p>
        </w:tc>
      </w:tr>
      <w:tr w:rsidR="00DE1C9E" w:rsidRPr="00455BED" w:rsidTr="001945EE">
        <w:trPr>
          <w:trHeight w:hRule="exact" w:val="110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C9E" w:rsidRPr="00455BED" w:rsidRDefault="00DE1C9E" w:rsidP="008A4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Кол-во,</w:t>
            </w:r>
          </w:p>
          <w:p w:rsidR="00DE1C9E" w:rsidRPr="00455BED" w:rsidRDefault="00DE1C9E" w:rsidP="008A44AA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Default="00DE1C9E" w:rsidP="008A44AA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Объемы*</w:t>
            </w:r>
            <w:r w:rsidRPr="00455BED">
              <w:rPr>
                <w:rStyle w:val="12pt"/>
              </w:rPr>
              <w:t xml:space="preserve">, </w:t>
            </w:r>
          </w:p>
          <w:p w:rsidR="00DE1C9E" w:rsidRPr="00455BED" w:rsidRDefault="00DE1C9E" w:rsidP="008A44AA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Кол-во,</w:t>
            </w:r>
          </w:p>
          <w:p w:rsidR="00DE1C9E" w:rsidRPr="00455BED" w:rsidRDefault="00DE1C9E" w:rsidP="008A44AA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Default="00DE1C9E" w:rsidP="008A44AA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Объемы*</w:t>
            </w:r>
            <w:r w:rsidRPr="00455BED">
              <w:rPr>
                <w:rStyle w:val="12pt"/>
              </w:rPr>
              <w:t xml:space="preserve">, </w:t>
            </w:r>
          </w:p>
          <w:p w:rsidR="00DE1C9E" w:rsidRPr="00455BED" w:rsidRDefault="00DE1C9E" w:rsidP="008A44AA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тыс. руб.</w:t>
            </w:r>
          </w:p>
        </w:tc>
      </w:tr>
      <w:tr w:rsidR="00DE1C9E" w:rsidRPr="00455BED" w:rsidTr="00DE1C9E">
        <w:trPr>
          <w:trHeight w:hRule="exact" w:val="1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 xml:space="preserve">1. </w:t>
            </w:r>
            <w:r>
              <w:rPr>
                <w:rStyle w:val="12pt"/>
              </w:rPr>
              <w:t>Всего проведено</w:t>
            </w:r>
            <w:r w:rsidRPr="00455BED">
              <w:rPr>
                <w:rStyle w:val="12pt"/>
              </w:rPr>
              <w:t xml:space="preserve"> </w:t>
            </w:r>
            <w:r>
              <w:rPr>
                <w:rStyle w:val="12pt"/>
              </w:rPr>
              <w:t xml:space="preserve">процедур </w:t>
            </w:r>
            <w:r w:rsidRPr="00455BED">
              <w:rPr>
                <w:rStyle w:val="12pt"/>
              </w:rPr>
              <w:t>определения поставщика (подрядчика, исполнителя)</w:t>
            </w:r>
            <w:r>
              <w:rPr>
                <w:rStyle w:val="12pt"/>
              </w:rPr>
              <w:t>, в том числе по способам</w:t>
            </w:r>
            <w:r w:rsidRPr="00455BED">
              <w:rPr>
                <w:rStyle w:val="12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0F64F1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10</w:t>
            </w:r>
            <w:r w:rsidR="000F64F1">
              <w:rPr>
                <w:rStyle w:val="12pt"/>
                <w:rFonts w:eastAsia="Courier New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15 308 670,3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447BC6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108</w:t>
            </w:r>
            <w:r w:rsidR="00447BC6">
              <w:rPr>
                <w:rStyle w:val="12pt"/>
                <w:rFonts w:eastAsia="Courier New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447BC6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7 24</w:t>
            </w:r>
            <w:r w:rsidR="00447BC6">
              <w:rPr>
                <w:rStyle w:val="12pt"/>
                <w:rFonts w:eastAsia="Courier New"/>
              </w:rPr>
              <w:t>4</w:t>
            </w:r>
            <w:r>
              <w:rPr>
                <w:rStyle w:val="12pt"/>
                <w:rFonts w:eastAsia="Courier New"/>
              </w:rPr>
              <w:t> </w:t>
            </w:r>
            <w:r w:rsidR="00447BC6">
              <w:rPr>
                <w:rStyle w:val="12pt"/>
                <w:rFonts w:eastAsia="Courier New"/>
              </w:rPr>
              <w:t>200</w:t>
            </w:r>
            <w:r>
              <w:rPr>
                <w:rStyle w:val="12pt"/>
                <w:rFonts w:eastAsia="Courier New"/>
              </w:rPr>
              <w:t>,7</w:t>
            </w:r>
          </w:p>
        </w:tc>
      </w:tr>
      <w:tr w:rsidR="00DE1C9E" w:rsidRPr="00455BED" w:rsidTr="00E260D1">
        <w:trPr>
          <w:trHeight w:hRule="exact"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1 117 145,3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1 272 662,9</w:t>
            </w:r>
          </w:p>
        </w:tc>
      </w:tr>
      <w:tr w:rsidR="00DE1C9E" w:rsidRPr="00455BED" w:rsidTr="000F64F1">
        <w:trPr>
          <w:trHeight w:hRule="exact"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C9E" w:rsidRPr="00455BED" w:rsidRDefault="000F64F1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2pt"/>
              </w:rPr>
              <w:t>а</w:t>
            </w:r>
            <w:r w:rsidR="00DE1C9E" w:rsidRPr="00455BED">
              <w:rPr>
                <w:rStyle w:val="12pt"/>
              </w:rPr>
              <w:t>укцион</w:t>
            </w:r>
            <w:r>
              <w:rPr>
                <w:rStyle w:val="12pt"/>
              </w:rPr>
              <w:t xml:space="preserve"> (в том числе закрытый)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352009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352009" w:rsidP="00352009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14 19</w:t>
            </w:r>
            <w:r w:rsidR="00DE1C9E" w:rsidRPr="002B39A8">
              <w:rPr>
                <w:rStyle w:val="12pt"/>
                <w:rFonts w:eastAsia="Courier New"/>
              </w:rPr>
              <w:t>0 </w:t>
            </w:r>
            <w:r>
              <w:rPr>
                <w:rStyle w:val="12pt"/>
                <w:rFonts w:eastAsia="Courier New"/>
              </w:rPr>
              <w:t>473</w:t>
            </w:r>
            <w:r w:rsidR="00DE1C9E" w:rsidRPr="002B39A8">
              <w:rPr>
                <w:rStyle w:val="12pt"/>
                <w:rFonts w:eastAsia="Courier New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DE1C9E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076D3B">
            <w:pPr>
              <w:jc w:val="center"/>
              <w:rPr>
                <w:rStyle w:val="12pt"/>
                <w:rFonts w:eastAsia="Courier New"/>
              </w:rPr>
            </w:pPr>
            <w:r w:rsidRPr="001931B8">
              <w:rPr>
                <w:rStyle w:val="12pt"/>
                <w:rFonts w:eastAsia="Courier New"/>
              </w:rPr>
              <w:t>5</w:t>
            </w:r>
            <w:r w:rsidR="00076D3B">
              <w:rPr>
                <w:rStyle w:val="12pt"/>
                <w:rFonts w:eastAsia="Courier New"/>
              </w:rPr>
              <w:t> 821 599</w:t>
            </w:r>
            <w:r w:rsidRPr="001931B8">
              <w:rPr>
                <w:rStyle w:val="12pt"/>
                <w:rFonts w:eastAsia="Courier New"/>
              </w:rPr>
              <w:t>,1</w:t>
            </w:r>
          </w:p>
        </w:tc>
      </w:tr>
      <w:tr w:rsidR="00DE1C9E" w:rsidRPr="00455BED" w:rsidTr="00DE1C9E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EB24A0">
            <w:pPr>
              <w:jc w:val="center"/>
              <w:rPr>
                <w:rStyle w:val="12pt"/>
                <w:rFonts w:eastAsia="Courier New"/>
              </w:rPr>
            </w:pPr>
            <w:r w:rsidRPr="00EB24A0">
              <w:rPr>
                <w:rStyle w:val="12pt"/>
                <w:rFonts w:eastAsia="Courier New"/>
              </w:rPr>
              <w:t>11</w:t>
            </w:r>
            <w:r>
              <w:rPr>
                <w:rStyle w:val="12pt"/>
                <w:rFonts w:eastAsia="Courier New"/>
              </w:rPr>
              <w:t xml:space="preserve"> </w:t>
            </w:r>
            <w:r w:rsidRPr="00EB24A0">
              <w:rPr>
                <w:rStyle w:val="12pt"/>
                <w:rFonts w:eastAsia="Courier New"/>
              </w:rPr>
              <w:t>277,7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72495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 w:rsidRPr="001931B8">
              <w:rPr>
                <w:rStyle w:val="12pt"/>
                <w:rFonts w:eastAsia="Courier New"/>
              </w:rPr>
              <w:t>149 938,7</w:t>
            </w:r>
          </w:p>
        </w:tc>
      </w:tr>
      <w:tr w:rsidR="00DE1C9E" w:rsidRPr="00455BED" w:rsidTr="00DE1C9E">
        <w:trPr>
          <w:trHeight w:hRule="exact"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C9E" w:rsidRPr="00455BED" w:rsidRDefault="00DE1C9E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 xml:space="preserve">2. </w:t>
            </w:r>
            <w:r>
              <w:rPr>
                <w:rStyle w:val="12pt"/>
              </w:rPr>
              <w:t>Всего проведено совместных процедур закупок</w:t>
            </w:r>
            <w:r w:rsidRPr="00455BED">
              <w:rPr>
                <w:rStyle w:val="12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C9E" w:rsidRPr="00BE7CA4" w:rsidRDefault="00E165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BE7CA4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 w:rsidRPr="00B1794D">
              <w:rPr>
                <w:rStyle w:val="12pt"/>
                <w:rFonts w:eastAsia="Courier New"/>
              </w:rPr>
              <w:t>22 074,5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382143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9E" w:rsidRPr="00382143" w:rsidRDefault="00DE1C9E" w:rsidP="0017054B">
            <w:pPr>
              <w:jc w:val="center"/>
              <w:rPr>
                <w:rStyle w:val="12pt"/>
                <w:rFonts w:eastAsia="Courier New"/>
              </w:rPr>
            </w:pPr>
            <w:r w:rsidRPr="00B1794D">
              <w:rPr>
                <w:rStyle w:val="12pt"/>
                <w:rFonts w:eastAsia="Courier New"/>
              </w:rPr>
              <w:t>331 764,6</w:t>
            </w:r>
          </w:p>
        </w:tc>
      </w:tr>
    </w:tbl>
    <w:p w:rsidR="007D0F4B" w:rsidRPr="007D0F4B" w:rsidRDefault="007D0F4B" w:rsidP="008D47AE">
      <w:pPr>
        <w:pStyle w:val="30"/>
        <w:shd w:val="clear" w:color="auto" w:fill="auto"/>
        <w:ind w:left="-426"/>
        <w:jc w:val="left"/>
        <w:rPr>
          <w:sz w:val="24"/>
          <w:szCs w:val="24"/>
          <w:lang w:eastAsia="ru-RU" w:bidi="ru-RU"/>
        </w:rPr>
      </w:pPr>
      <w:r w:rsidRPr="007D0F4B">
        <w:rPr>
          <w:sz w:val="24"/>
          <w:szCs w:val="24"/>
          <w:lang w:eastAsia="ru-RU" w:bidi="ru-RU"/>
        </w:rPr>
        <w:t>*суммарное значение начальных (максимальных) цен контрактов</w:t>
      </w:r>
    </w:p>
    <w:p w:rsidR="00DB604C" w:rsidRDefault="00DB604C" w:rsidP="00940D46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940D46" w:rsidRDefault="00940D46" w:rsidP="00940D46">
      <w:pPr>
        <w:pStyle w:val="30"/>
        <w:shd w:val="clear" w:color="auto" w:fill="auto"/>
        <w:ind w:left="280"/>
      </w:pPr>
      <w:r>
        <w:rPr>
          <w:color w:val="000000"/>
          <w:sz w:val="24"/>
          <w:szCs w:val="24"/>
          <w:lang w:eastAsia="ru-RU" w:bidi="ru-RU"/>
        </w:rPr>
        <w:t xml:space="preserve">Сведения о количестве и </w:t>
      </w:r>
      <w:r w:rsidR="00E600E9">
        <w:rPr>
          <w:color w:val="000000"/>
          <w:sz w:val="24"/>
          <w:szCs w:val="24"/>
          <w:lang w:eastAsia="ru-RU" w:bidi="ru-RU"/>
        </w:rPr>
        <w:t xml:space="preserve">объемах </w:t>
      </w:r>
      <w:r w:rsidR="00E600E9">
        <w:rPr>
          <w:rStyle w:val="12pt"/>
        </w:rPr>
        <w:t>закупок товаров, работ, услуг, осуществленных</w:t>
      </w:r>
      <w:r>
        <w:rPr>
          <w:color w:val="000000"/>
          <w:sz w:val="24"/>
          <w:szCs w:val="24"/>
          <w:lang w:eastAsia="ru-RU" w:bidi="ru-RU"/>
        </w:rPr>
        <w:t xml:space="preserve"> государственными заказчиками Ленинградской области</w:t>
      </w:r>
    </w:p>
    <w:p w:rsidR="00C45B1D" w:rsidRDefault="00C45B1D" w:rsidP="00C45B1D">
      <w:pPr>
        <w:pStyle w:val="30"/>
        <w:shd w:val="clear" w:color="auto" w:fill="auto"/>
        <w:ind w:lef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1 полугодии 2017-2018 гг.</w:t>
      </w:r>
    </w:p>
    <w:p w:rsidR="00C45B1D" w:rsidRDefault="00C45B1D" w:rsidP="00C45B1D">
      <w:pPr>
        <w:pStyle w:val="30"/>
        <w:shd w:val="clear" w:color="auto" w:fill="auto"/>
        <w:ind w:left="2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134"/>
        <w:gridCol w:w="1701"/>
        <w:gridCol w:w="1134"/>
        <w:gridCol w:w="1843"/>
      </w:tblGrid>
      <w:tr w:rsidR="004E6BFA" w:rsidRPr="00455BED" w:rsidTr="00DB604C">
        <w:trPr>
          <w:trHeight w:hRule="exact" w:val="321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BFA" w:rsidRPr="00455BED" w:rsidRDefault="004E6BFA" w:rsidP="004E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BFA" w:rsidRPr="00455BED" w:rsidRDefault="00C45B1D" w:rsidP="004E6BFA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полугодие 2017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BFA" w:rsidRPr="00455BED" w:rsidRDefault="00C45B1D" w:rsidP="00C45B1D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полугодие 2018 года</w:t>
            </w:r>
          </w:p>
        </w:tc>
      </w:tr>
      <w:tr w:rsidR="00444D55" w:rsidRPr="00455BED" w:rsidTr="00DB604C">
        <w:trPr>
          <w:trHeight w:hRule="exact" w:val="1178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BFA" w:rsidRPr="00455BED" w:rsidRDefault="004E6BFA" w:rsidP="004E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BFA" w:rsidRPr="00455BED" w:rsidRDefault="004E6BFA" w:rsidP="00244161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Кол-во,</w:t>
            </w:r>
          </w:p>
          <w:p w:rsidR="004E6BFA" w:rsidRPr="00455BED" w:rsidRDefault="004E6BFA" w:rsidP="00244161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BFA" w:rsidRPr="00455BED" w:rsidRDefault="004E6BFA" w:rsidP="00244161">
            <w:pPr>
              <w:pStyle w:val="1"/>
              <w:shd w:val="clear" w:color="auto" w:fill="auto"/>
              <w:spacing w:before="0" w:line="28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5BED">
              <w:rPr>
                <w:rStyle w:val="12pt"/>
              </w:rPr>
              <w:t>Суммарная</w:t>
            </w:r>
            <w:proofErr w:type="gramEnd"/>
            <w:r w:rsidRPr="00455BED">
              <w:rPr>
                <w:rStyle w:val="12pt"/>
              </w:rPr>
              <w:t xml:space="preserve"> </w:t>
            </w:r>
            <w:r w:rsidR="00455BED" w:rsidRPr="00455BED">
              <w:rPr>
                <w:rStyle w:val="12pt"/>
              </w:rPr>
              <w:t>НМЦК</w:t>
            </w:r>
            <w:r w:rsidRPr="00455BED">
              <w:rPr>
                <w:rStyle w:val="12pt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BFA" w:rsidRPr="00455BED" w:rsidRDefault="004E6BFA" w:rsidP="00244161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Кол-во,</w:t>
            </w:r>
          </w:p>
          <w:p w:rsidR="004E6BFA" w:rsidRPr="00455BED" w:rsidRDefault="004E6BFA" w:rsidP="00244161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FA" w:rsidRPr="00455BED" w:rsidRDefault="004E6BFA" w:rsidP="00244161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5BED">
              <w:rPr>
                <w:rStyle w:val="12pt"/>
              </w:rPr>
              <w:t>Суммарная</w:t>
            </w:r>
            <w:proofErr w:type="gramEnd"/>
            <w:r w:rsidRPr="00455BED">
              <w:rPr>
                <w:rStyle w:val="12pt"/>
              </w:rPr>
              <w:t xml:space="preserve"> </w:t>
            </w:r>
            <w:r w:rsidR="00455BED" w:rsidRPr="00455BED">
              <w:rPr>
                <w:rStyle w:val="12pt"/>
              </w:rPr>
              <w:t>НМЦК</w:t>
            </w:r>
            <w:r w:rsidRPr="00455BED">
              <w:rPr>
                <w:rStyle w:val="12pt"/>
              </w:rPr>
              <w:t>, тыс. руб.</w:t>
            </w:r>
          </w:p>
        </w:tc>
      </w:tr>
      <w:tr w:rsidR="00940D46" w:rsidRPr="00455BED" w:rsidTr="00FB168A">
        <w:trPr>
          <w:trHeight w:hRule="exact" w:val="10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D83" w:rsidRPr="00455BED" w:rsidRDefault="00C41D83" w:rsidP="00FB168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 xml:space="preserve">1. Размещено закупок товаров, работ, услуг </w:t>
            </w:r>
            <w:r w:rsidR="00CE3725" w:rsidRPr="00455BED">
              <w:rPr>
                <w:rStyle w:val="12pt"/>
              </w:rPr>
              <w:t>государственными заказчиками Л</w:t>
            </w:r>
            <w:r w:rsidR="00FB168A">
              <w:rPr>
                <w:rStyle w:val="12pt"/>
              </w:rPr>
              <w:t>енинградской области, всего</w:t>
            </w:r>
            <w:r w:rsidRPr="00455BED">
              <w:rPr>
                <w:rStyle w:val="12pt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9832C3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E823B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22 781 199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9832C3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1E400A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14 933 837,5</w:t>
            </w:r>
          </w:p>
        </w:tc>
      </w:tr>
      <w:tr w:rsidR="00940D46" w:rsidRPr="00455BED" w:rsidTr="00DB604C">
        <w:trPr>
          <w:trHeight w:hRule="exact" w:val="40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D83" w:rsidRPr="00455BED" w:rsidRDefault="00CE3725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C41D8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C41D8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C41D8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C41D8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D46" w:rsidRPr="00455BED" w:rsidTr="007074DD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D83" w:rsidRPr="00455BED" w:rsidRDefault="00CE3725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Среди СМП и СОНО</w:t>
            </w:r>
            <w:r w:rsidR="007074DD">
              <w:rPr>
                <w:rStyle w:val="12pt"/>
              </w:rPr>
              <w:t xml:space="preserve"> (из числа конкурентных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F451A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F451A0" w:rsidP="00455BED">
            <w:pPr>
              <w:jc w:val="center"/>
              <w:rPr>
                <w:rFonts w:ascii="Times New Roman" w:hAnsi="Times New Roman" w:cs="Times New Roman"/>
              </w:rPr>
            </w:pPr>
            <w:r w:rsidRPr="00F451A0">
              <w:rPr>
                <w:rFonts w:ascii="Times New Roman" w:hAnsi="Times New Roman" w:cs="Times New Roman"/>
              </w:rPr>
              <w:t>143 844,3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6C4EE5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6C4EE5" w:rsidP="00455BED">
            <w:pPr>
              <w:jc w:val="center"/>
              <w:rPr>
                <w:rFonts w:ascii="Times New Roman" w:hAnsi="Times New Roman" w:cs="Times New Roman"/>
              </w:rPr>
            </w:pPr>
            <w:r w:rsidRPr="006C4EE5">
              <w:rPr>
                <w:rFonts w:ascii="Times New Roman" w:hAnsi="Times New Roman" w:cs="Times New Roman"/>
              </w:rPr>
              <w:t>2 868 985,8</w:t>
            </w:r>
          </w:p>
        </w:tc>
      </w:tr>
      <w:tr w:rsidR="006C4EE5" w:rsidRPr="00455BED" w:rsidTr="007074DD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EE5" w:rsidRPr="00455BED" w:rsidRDefault="006C4EE5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rStyle w:val="12pt"/>
              </w:rPr>
            </w:pPr>
            <w:r>
              <w:rPr>
                <w:rStyle w:val="12pt"/>
              </w:rPr>
              <w:t xml:space="preserve">С привлечением </w:t>
            </w:r>
            <w:r w:rsidRPr="00455BED">
              <w:rPr>
                <w:rStyle w:val="12pt"/>
              </w:rPr>
              <w:t>СМП и СОНО</w:t>
            </w:r>
            <w:r>
              <w:rPr>
                <w:rStyle w:val="12pt"/>
              </w:rPr>
              <w:t xml:space="preserve"> (из числа конкурентных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E5" w:rsidRPr="00455BED" w:rsidRDefault="00A6570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E5" w:rsidRPr="00455BED" w:rsidRDefault="00A65700" w:rsidP="00455BED">
            <w:pPr>
              <w:jc w:val="center"/>
              <w:rPr>
                <w:rFonts w:ascii="Times New Roman" w:hAnsi="Times New Roman" w:cs="Times New Roman"/>
              </w:rPr>
            </w:pPr>
            <w:r w:rsidRPr="00A65700">
              <w:rPr>
                <w:rFonts w:ascii="Times New Roman" w:hAnsi="Times New Roman" w:cs="Times New Roman"/>
              </w:rPr>
              <w:t>625 832,4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EE5" w:rsidRDefault="009541C4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6C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99B" w:rsidRPr="006C4EE5" w:rsidRDefault="009541C4" w:rsidP="00486C70">
            <w:pPr>
              <w:jc w:val="center"/>
              <w:rPr>
                <w:rFonts w:ascii="Times New Roman" w:hAnsi="Times New Roman" w:cs="Times New Roman"/>
              </w:rPr>
            </w:pPr>
            <w:r w:rsidRPr="00123A49">
              <w:rPr>
                <w:rFonts w:ascii="Times New Roman" w:hAnsi="Times New Roman" w:cs="Times New Roman"/>
              </w:rPr>
              <w:t>1 862</w:t>
            </w:r>
            <w:r w:rsidR="00123A49" w:rsidRPr="00123A49">
              <w:rPr>
                <w:rFonts w:ascii="Times New Roman" w:hAnsi="Times New Roman" w:cs="Times New Roman"/>
              </w:rPr>
              <w:t> </w:t>
            </w:r>
            <w:r w:rsidRPr="00123A49">
              <w:rPr>
                <w:rFonts w:ascii="Times New Roman" w:hAnsi="Times New Roman" w:cs="Times New Roman"/>
              </w:rPr>
              <w:t>958</w:t>
            </w:r>
            <w:r w:rsidR="00123A49" w:rsidRPr="00123A49">
              <w:rPr>
                <w:rFonts w:ascii="Times New Roman" w:hAnsi="Times New Roman" w:cs="Times New Roman"/>
              </w:rPr>
              <w:t>,6</w:t>
            </w:r>
          </w:p>
        </w:tc>
      </w:tr>
      <w:tr w:rsidR="00940D46" w:rsidRPr="00455BED" w:rsidTr="00E31B1E">
        <w:trPr>
          <w:trHeight w:hRule="exact" w:val="11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CE3725" w:rsidP="003E5122">
            <w:pPr>
              <w:pStyle w:val="1"/>
              <w:shd w:val="clear" w:color="auto" w:fill="auto"/>
              <w:spacing w:before="0" w:line="240" w:lineRule="exact"/>
              <w:ind w:firstLine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Совместных процедур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0E6" w:rsidRDefault="006B3D1A" w:rsidP="00D1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41D83" w:rsidRPr="00455BED" w:rsidRDefault="00F36AED" w:rsidP="00D1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B3D1A" w:rsidRPr="00D150E6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1D55F0" w:rsidRPr="00D150E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31B1E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контрактов</w:t>
            </w:r>
            <w:r w:rsidR="006B3D1A" w:rsidRPr="00D150E6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D83" w:rsidRPr="00455BED" w:rsidRDefault="001D55F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0E6" w:rsidRPr="00F36AED" w:rsidRDefault="003E5122" w:rsidP="00455BED">
            <w:pPr>
              <w:jc w:val="center"/>
              <w:rPr>
                <w:rFonts w:ascii="Times New Roman" w:hAnsi="Times New Roman" w:cs="Times New Roman"/>
              </w:rPr>
            </w:pPr>
            <w:r w:rsidRPr="00F36AED">
              <w:rPr>
                <w:rFonts w:ascii="Times New Roman" w:hAnsi="Times New Roman" w:cs="Times New Roman"/>
              </w:rPr>
              <w:t xml:space="preserve">39 </w:t>
            </w:r>
          </w:p>
          <w:p w:rsidR="00C41D83" w:rsidRPr="00E31B1E" w:rsidRDefault="00F36AED" w:rsidP="00455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E5122" w:rsidRPr="00D150E6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B6099B" w:rsidRPr="00D150E6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  <w:r w:rsidR="003E5122" w:rsidRPr="00E31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1B1E" w:rsidRPr="00E31B1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контрактов </w:t>
            </w:r>
            <w:r w:rsidR="003E5122" w:rsidRPr="00D150E6">
              <w:rPr>
                <w:rFonts w:ascii="Times New Roman" w:hAnsi="Times New Roman" w:cs="Times New Roman"/>
                <w:sz w:val="16"/>
                <w:szCs w:val="16"/>
              </w:rPr>
              <w:t>заказчиков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83" w:rsidRPr="00E31B1E" w:rsidRDefault="00B6099B" w:rsidP="00455BED">
            <w:pPr>
              <w:jc w:val="center"/>
              <w:rPr>
                <w:rFonts w:ascii="Times New Roman" w:hAnsi="Times New Roman" w:cs="Times New Roman"/>
              </w:rPr>
            </w:pPr>
            <w:r w:rsidRPr="00E31B1E">
              <w:rPr>
                <w:rFonts w:ascii="Times New Roman" w:hAnsi="Times New Roman" w:cs="Times New Roman"/>
              </w:rPr>
              <w:t>335 945</w:t>
            </w:r>
          </w:p>
        </w:tc>
      </w:tr>
      <w:tr w:rsidR="00940D46" w:rsidRPr="00455BED" w:rsidTr="00DB604C">
        <w:trPr>
          <w:trHeight w:hRule="exact" w:val="9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D23" w:rsidRPr="00455BED" w:rsidRDefault="008600C8" w:rsidP="002327F6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2</w:t>
            </w:r>
            <w:r w:rsidR="00746D23" w:rsidRPr="00455BED">
              <w:rPr>
                <w:rStyle w:val="12pt"/>
              </w:rPr>
              <w:t>. Из общего числа</w:t>
            </w:r>
            <w:r w:rsidR="002327F6" w:rsidRPr="00455BED">
              <w:rPr>
                <w:rStyle w:val="12pt"/>
              </w:rPr>
              <w:t xml:space="preserve"> закупок</w:t>
            </w:r>
            <w:r w:rsidR="00746D23" w:rsidRPr="00455BED">
              <w:rPr>
                <w:rStyle w:val="12pt"/>
              </w:rPr>
              <w:t xml:space="preserve"> </w:t>
            </w:r>
            <w:r w:rsidR="002327F6" w:rsidRPr="00455BED">
              <w:rPr>
                <w:rStyle w:val="12pt"/>
              </w:rPr>
              <w:t>размещено способом определения поставщика</w:t>
            </w:r>
            <w:r w:rsidR="00746D23" w:rsidRPr="00455BED">
              <w:rPr>
                <w:rStyle w:val="12pt"/>
              </w:rPr>
              <w:t xml:space="preserve"> (подрядчика, исполнителя):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94" w:rsidRPr="0069298F" w:rsidRDefault="006C5594" w:rsidP="006C5594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6 324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94" w:rsidRPr="0069298F" w:rsidRDefault="006C5594" w:rsidP="006C5594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16 445 443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94" w:rsidRPr="0069298F" w:rsidRDefault="006C5594" w:rsidP="006C5594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7 056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4" w:rsidRPr="0069298F" w:rsidRDefault="006C5594" w:rsidP="006C5594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8 805 598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D46" w:rsidRPr="00455BED" w:rsidTr="0069298F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D23" w:rsidRPr="00455BED" w:rsidRDefault="00746D23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D23" w:rsidRPr="00455BED" w:rsidRDefault="00286B4A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D23" w:rsidRPr="00455BED" w:rsidRDefault="006552FE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1 108 664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D23" w:rsidRPr="00455BED" w:rsidRDefault="000A09E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D23" w:rsidRPr="00455BED" w:rsidRDefault="00D73CC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1 276 427</w:t>
            </w:r>
          </w:p>
        </w:tc>
      </w:tr>
      <w:tr w:rsidR="00940D46" w:rsidRPr="00455BED" w:rsidTr="0069298F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D23" w:rsidRPr="00455BED" w:rsidRDefault="00746D23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электронный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057" w:rsidRPr="0069298F" w:rsidRDefault="00666057" w:rsidP="00666057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4 917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FE" w:rsidRPr="0069298F" w:rsidRDefault="006552FE" w:rsidP="006552FE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15 108 298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D23" w:rsidRPr="00455BED" w:rsidRDefault="000A09E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C0" w:rsidRPr="0069298F" w:rsidRDefault="00D73CC0" w:rsidP="00D73CC0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7 176 152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D46" w:rsidRPr="00455BED" w:rsidTr="0069298F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D23" w:rsidRPr="00455BED" w:rsidRDefault="00746D23" w:rsidP="008A44AA">
            <w:pPr>
              <w:pStyle w:val="1"/>
              <w:shd w:val="clear" w:color="auto" w:fill="auto"/>
              <w:spacing w:before="0" w:line="240" w:lineRule="exact"/>
              <w:ind w:firstLine="18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5BED">
              <w:rPr>
                <w:rStyle w:val="12pt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D23" w:rsidRPr="00455BED" w:rsidRDefault="00666057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2FE" w:rsidRPr="0069298F" w:rsidRDefault="006552FE" w:rsidP="006552FE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208 553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D23" w:rsidRPr="00455BED" w:rsidRDefault="000A09E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8F" w:rsidRPr="0069298F" w:rsidRDefault="0069298F" w:rsidP="0069298F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202 516</w:t>
            </w:r>
          </w:p>
          <w:p w:rsidR="00746D23" w:rsidRPr="00455BED" w:rsidRDefault="00746D23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844" w:rsidRPr="00455BED" w:rsidTr="00DB604C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844" w:rsidRPr="00455BED" w:rsidRDefault="008C2844" w:rsidP="008C2844">
            <w:pPr>
              <w:pStyle w:val="1"/>
              <w:shd w:val="clear" w:color="auto" w:fill="auto"/>
              <w:spacing w:before="0" w:line="240" w:lineRule="exact"/>
              <w:ind w:firstLine="180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запрос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455BED" w:rsidRDefault="00666057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9E0" w:rsidRPr="0069298F" w:rsidRDefault="000A09E0" w:rsidP="000A09E0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19 928</w:t>
            </w:r>
          </w:p>
          <w:p w:rsidR="008C2844" w:rsidRPr="00455BED" w:rsidRDefault="008C2844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455BED" w:rsidRDefault="000A09E0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8F" w:rsidRPr="0069298F" w:rsidRDefault="0069298F" w:rsidP="0069298F">
            <w:pPr>
              <w:jc w:val="center"/>
              <w:rPr>
                <w:rFonts w:ascii="Times New Roman" w:hAnsi="Times New Roman" w:cs="Times New Roman"/>
              </w:rPr>
            </w:pPr>
            <w:r w:rsidRPr="0069298F">
              <w:rPr>
                <w:rFonts w:ascii="Times New Roman" w:hAnsi="Times New Roman" w:cs="Times New Roman"/>
              </w:rPr>
              <w:t>150 503</w:t>
            </w:r>
          </w:p>
          <w:p w:rsidR="008C2844" w:rsidRPr="00455BED" w:rsidRDefault="008C2844" w:rsidP="00455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844" w:rsidRPr="00455BED" w:rsidTr="00DB604C">
        <w:trPr>
          <w:trHeight w:hRule="exact" w:val="14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844" w:rsidRPr="00455BED" w:rsidRDefault="002B63DE" w:rsidP="008C2844">
            <w:pPr>
              <w:pStyle w:val="1"/>
              <w:shd w:val="clear" w:color="auto" w:fill="auto"/>
              <w:spacing w:before="0" w:line="293" w:lineRule="exact"/>
              <w:ind w:firstLine="180"/>
              <w:rPr>
                <w:sz w:val="24"/>
                <w:szCs w:val="24"/>
              </w:rPr>
            </w:pPr>
            <w:r>
              <w:rPr>
                <w:rStyle w:val="12pt"/>
              </w:rPr>
              <w:lastRenderedPageBreak/>
              <w:t>2.1. З</w:t>
            </w:r>
            <w:r w:rsidR="008C2844" w:rsidRPr="00455BED">
              <w:rPr>
                <w:rStyle w:val="12pt"/>
              </w:rPr>
              <w:t>акупка у единственного поставщика (подрядчика, исполнителя),</w:t>
            </w:r>
          </w:p>
          <w:p w:rsidR="008C2844" w:rsidRPr="00455BED" w:rsidRDefault="008C2844" w:rsidP="008C2844">
            <w:pPr>
              <w:pStyle w:val="1"/>
              <w:shd w:val="clear" w:color="auto" w:fill="auto"/>
              <w:spacing w:before="0" w:line="293" w:lineRule="exact"/>
              <w:ind w:left="120" w:firstLine="400"/>
              <w:jc w:val="left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>из них закупок малого объема (до 100</w:t>
            </w:r>
            <w:r w:rsidR="007E2B9B">
              <w:rPr>
                <w:rStyle w:val="12pt"/>
              </w:rPr>
              <w:t xml:space="preserve"> и 400</w:t>
            </w:r>
            <w:r w:rsidRPr="00455BED">
              <w:rPr>
                <w:rStyle w:val="12pt"/>
              </w:rPr>
              <w:t xml:space="preserve">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EA7" w:rsidRDefault="003F68DC" w:rsidP="00AF2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14 113</w:t>
            </w:r>
          </w:p>
          <w:p w:rsidR="008D655A" w:rsidRDefault="008D655A" w:rsidP="00AF243E">
            <w:pPr>
              <w:jc w:val="center"/>
              <w:rPr>
                <w:rFonts w:ascii="Times New Roman" w:hAnsi="Times New Roman" w:cs="Times New Roman"/>
              </w:rPr>
            </w:pPr>
          </w:p>
          <w:p w:rsidR="00A464A4" w:rsidRDefault="00A464A4" w:rsidP="00AF243E">
            <w:pPr>
              <w:jc w:val="center"/>
              <w:rPr>
                <w:rFonts w:ascii="Times New Roman" w:hAnsi="Times New Roman" w:cs="Times New Roman"/>
              </w:rPr>
            </w:pPr>
          </w:p>
          <w:p w:rsidR="00E46EA7" w:rsidRPr="00455BED" w:rsidRDefault="00E46EA7" w:rsidP="00AF2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Default="004867F9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6 335 756</w:t>
            </w:r>
          </w:p>
          <w:p w:rsidR="00E46EA7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A464A4" w:rsidRDefault="00A464A4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E46EA7" w:rsidRPr="00455BED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  <w:r w:rsidRPr="00A464A4">
              <w:rPr>
                <w:rFonts w:ascii="Times New Roman" w:hAnsi="Times New Roman" w:cs="Times New Roman"/>
              </w:rPr>
              <w:t>462 475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560" w:rsidRDefault="00EF5C0B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16 493</w:t>
            </w:r>
          </w:p>
          <w:p w:rsidR="00E46EA7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A464A4" w:rsidRDefault="00A464A4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E46EA7" w:rsidRPr="00455BED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Default="00EF5C0B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6 128 239,5</w:t>
            </w:r>
          </w:p>
          <w:p w:rsidR="00E46EA7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A464A4" w:rsidRDefault="00A464A4" w:rsidP="00455BED">
            <w:pPr>
              <w:jc w:val="center"/>
              <w:rPr>
                <w:rFonts w:ascii="Times New Roman" w:hAnsi="Times New Roman" w:cs="Times New Roman"/>
              </w:rPr>
            </w:pPr>
          </w:p>
          <w:p w:rsidR="00E46EA7" w:rsidRPr="00455BED" w:rsidRDefault="00E46EA7" w:rsidP="00455BED">
            <w:pPr>
              <w:jc w:val="center"/>
              <w:rPr>
                <w:rFonts w:ascii="Times New Roman" w:hAnsi="Times New Roman" w:cs="Times New Roman"/>
              </w:rPr>
            </w:pPr>
            <w:r w:rsidRPr="00A464A4">
              <w:rPr>
                <w:rFonts w:ascii="Times New Roman" w:hAnsi="Times New Roman" w:cs="Times New Roman"/>
              </w:rPr>
              <w:t>597 132,1</w:t>
            </w:r>
          </w:p>
        </w:tc>
      </w:tr>
      <w:tr w:rsidR="00DB604C" w:rsidRPr="00455BED" w:rsidTr="00DB604C">
        <w:trPr>
          <w:trHeight w:hRule="exact" w:val="29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844" w:rsidRPr="00455BED" w:rsidRDefault="008C2844" w:rsidP="007E2B9B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55BED">
              <w:rPr>
                <w:rStyle w:val="12pt"/>
              </w:rPr>
              <w:t xml:space="preserve">3. Из общего числа проведенных конкурентных процедур определения поставщиков (подрядчиков, исполнителей): </w:t>
            </w:r>
            <w:proofErr w:type="gramStart"/>
            <w:r w:rsidRPr="00455BED">
              <w:rPr>
                <w:rStyle w:val="12pt"/>
              </w:rPr>
              <w:t>признаны несос</w:t>
            </w:r>
            <w:r w:rsidR="00B80DD7">
              <w:rPr>
                <w:rStyle w:val="12pt"/>
              </w:rPr>
              <w:t>т</w:t>
            </w:r>
            <w:r w:rsidRPr="00455BED">
              <w:rPr>
                <w:rStyle w:val="12pt"/>
              </w:rPr>
              <w:t>оявшимися и не привели</w:t>
            </w:r>
            <w:proofErr w:type="gramEnd"/>
            <w:r w:rsidRPr="00455BED">
              <w:rPr>
                <w:rStyle w:val="12pt"/>
              </w:rPr>
              <w:t xml:space="preserve"> к заключению контрактов (договоров), всего, в том числе проведены способом определения поставщика (подрядчика, исполнителя):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455BED" w:rsidRDefault="00782565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455BED" w:rsidRDefault="00797BBA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455BED" w:rsidRDefault="00A2758F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455BED" w:rsidRDefault="00A2758F" w:rsidP="0045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268 983</w:t>
            </w:r>
          </w:p>
        </w:tc>
      </w:tr>
      <w:tr w:rsidR="00FA4DEC" w:rsidRPr="00FA4DEC" w:rsidTr="007E0F6F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A2758F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A2758F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7 900</w:t>
            </w:r>
          </w:p>
        </w:tc>
      </w:tr>
      <w:tr w:rsidR="00FA4DEC" w:rsidRPr="00FA4DEC" w:rsidTr="007E0F6F">
        <w:trPr>
          <w:trHeight w:hRule="exact" w:val="28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электронный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82565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20 654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A2758F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4F5A99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259 309</w:t>
            </w:r>
          </w:p>
        </w:tc>
      </w:tr>
      <w:tr w:rsidR="00FA4DEC" w:rsidRPr="00FA4DEC" w:rsidTr="007E0F6F"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844" w:rsidRPr="00782565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782565">
              <w:rPr>
                <w:rStyle w:val="12pt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782565" w:rsidRDefault="00782565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 w:rsidRPr="00782565">
              <w:rPr>
                <w:rStyle w:val="12pt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782565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782565" w:rsidRDefault="00A2758F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782565" w:rsidRDefault="004F5A99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1 774</w:t>
            </w:r>
          </w:p>
        </w:tc>
      </w:tr>
      <w:tr w:rsidR="00744383" w:rsidRPr="00FA4DEC" w:rsidTr="007E0F6F"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383" w:rsidRPr="00782565" w:rsidRDefault="00744383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запрос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3" w:rsidRPr="00782565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3" w:rsidRPr="00782565" w:rsidRDefault="00797BB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3" w:rsidRPr="00782565" w:rsidRDefault="00A2758F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3" w:rsidRPr="00782565" w:rsidRDefault="004F5A99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0</w:t>
            </w:r>
          </w:p>
        </w:tc>
      </w:tr>
    </w:tbl>
    <w:p w:rsidR="00D328D6" w:rsidRPr="00FA4DEC" w:rsidRDefault="00D328D6" w:rsidP="00FA4DEC">
      <w:pPr>
        <w:pStyle w:val="1"/>
        <w:framePr w:w="48" w:h="48" w:wrap="notBeside" w:vAnchor="text" w:hAnchor="page" w:x="11630" w:y="2868"/>
        <w:shd w:val="clear" w:color="auto" w:fill="auto"/>
        <w:spacing w:before="0" w:line="289" w:lineRule="exact"/>
        <w:ind w:left="120" w:firstLine="0"/>
        <w:jc w:val="left"/>
        <w:rPr>
          <w:rStyle w:val="12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134"/>
        <w:gridCol w:w="1701"/>
        <w:gridCol w:w="1134"/>
        <w:gridCol w:w="1843"/>
      </w:tblGrid>
      <w:tr w:rsidR="008C2844" w:rsidRPr="00FA4DEC" w:rsidTr="007E0F6F">
        <w:trPr>
          <w:trHeight w:hRule="exact" w:val="31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 xml:space="preserve">признаны несостоявшимися и по их итогам контракты (договоры) заключены с единственным поставщиком (подрядчиком, исполнителем) на основании </w:t>
            </w:r>
            <w:r w:rsidR="004F5A99">
              <w:rPr>
                <w:rStyle w:val="12pt"/>
              </w:rPr>
              <w:t>пунктов</w:t>
            </w:r>
            <w:r w:rsidRPr="00FA4DEC">
              <w:rPr>
                <w:rStyle w:val="12pt"/>
              </w:rPr>
              <w:t xml:space="preserve"> 24, 25 части 1 статьи 93 Федерального закона № 44-ФЗ, всего,</w:t>
            </w:r>
          </w:p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в том числе проведены способом определения поставщика (подрядчика, исполнителя):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C30B64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2 815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EC190C" w:rsidP="002E6BA2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11 5</w:t>
            </w:r>
            <w:r w:rsidR="00AD73D3">
              <w:rPr>
                <w:rStyle w:val="12pt"/>
              </w:rPr>
              <w:t>76</w:t>
            </w:r>
            <w:r>
              <w:rPr>
                <w:rStyle w:val="12pt"/>
              </w:rPr>
              <w:t xml:space="preserve"> </w:t>
            </w:r>
            <w:r w:rsidR="002E6BA2">
              <w:rPr>
                <w:rStyle w:val="12pt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B1689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3 144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547F1E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4 274 274</w:t>
            </w:r>
          </w:p>
        </w:tc>
      </w:tr>
      <w:tr w:rsidR="008C2844" w:rsidRPr="00FA4DEC" w:rsidTr="007E0F6F"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C30B64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B1689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355 880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5FD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547F1E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399 023</w:t>
            </w:r>
          </w:p>
        </w:tc>
      </w:tr>
      <w:tr w:rsidR="008C2844" w:rsidRPr="00FA4DEC" w:rsidTr="007E0F6F"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электронный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C30B64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2 164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B1689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11 122 223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5FD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2 448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547F1E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3 776 079</w:t>
            </w:r>
          </w:p>
        </w:tc>
      </w:tr>
      <w:tr w:rsidR="008C2844" w:rsidRPr="00FA4DEC" w:rsidTr="007E0F6F"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C30B64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B1689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90 044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5FD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547F1E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93 197</w:t>
            </w:r>
          </w:p>
        </w:tc>
      </w:tr>
      <w:tr w:rsidR="008C2844" w:rsidRPr="00FA4DEC" w:rsidTr="007E0F6F">
        <w:trPr>
          <w:trHeight w:hRule="exact" w:val="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844" w:rsidRPr="00FA4DEC" w:rsidRDefault="008C2844" w:rsidP="00FA4DEC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rStyle w:val="12pt"/>
              </w:rPr>
            </w:pPr>
            <w:r w:rsidRPr="00FA4DEC">
              <w:rPr>
                <w:rStyle w:val="12pt"/>
              </w:rPr>
              <w:t>запрос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C30B64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B1689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8 650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844" w:rsidRPr="00FA4DEC" w:rsidRDefault="00795FDA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844" w:rsidRPr="00FA4DEC" w:rsidRDefault="00547F1E" w:rsidP="007E0F6F">
            <w:pPr>
              <w:pStyle w:val="1"/>
              <w:shd w:val="clear" w:color="auto" w:fill="auto"/>
              <w:spacing w:before="0" w:line="289" w:lineRule="exact"/>
              <w:ind w:left="120" w:firstLine="0"/>
              <w:jc w:val="center"/>
              <w:rPr>
                <w:rStyle w:val="12pt"/>
              </w:rPr>
            </w:pPr>
            <w:r>
              <w:rPr>
                <w:rStyle w:val="12pt"/>
              </w:rPr>
              <w:t>5 976</w:t>
            </w:r>
          </w:p>
        </w:tc>
      </w:tr>
    </w:tbl>
    <w:p w:rsidR="00BC0CA4" w:rsidRDefault="007E0F6F" w:rsidP="009003A6">
      <w:pPr>
        <w:pStyle w:val="1"/>
        <w:shd w:val="clear" w:color="auto" w:fill="auto"/>
        <w:spacing w:before="0" w:line="289" w:lineRule="exact"/>
        <w:ind w:firstLine="0"/>
        <w:rPr>
          <w:rStyle w:val="12pt"/>
        </w:rPr>
      </w:pPr>
      <w:r w:rsidRPr="00D4272C">
        <w:rPr>
          <w:rStyle w:val="12pt"/>
        </w:rPr>
        <w:t xml:space="preserve">Примечание: </w:t>
      </w:r>
    </w:p>
    <w:p w:rsidR="00D4272C" w:rsidRDefault="00BC0CA4" w:rsidP="00BC0CA4">
      <w:pPr>
        <w:pStyle w:val="1"/>
        <w:numPr>
          <w:ilvl w:val="0"/>
          <w:numId w:val="1"/>
        </w:numPr>
        <w:shd w:val="clear" w:color="auto" w:fill="auto"/>
        <w:spacing w:before="0" w:line="289" w:lineRule="exact"/>
        <w:ind w:left="0" w:firstLine="0"/>
        <w:rPr>
          <w:rStyle w:val="12pt"/>
        </w:rPr>
      </w:pPr>
      <w:r>
        <w:rPr>
          <w:rStyle w:val="12pt"/>
        </w:rPr>
        <w:t>И</w:t>
      </w:r>
      <w:r w:rsidR="001471E4" w:rsidRPr="00D4272C">
        <w:rPr>
          <w:rStyle w:val="12pt"/>
        </w:rPr>
        <w:t xml:space="preserve">звещения </w:t>
      </w:r>
      <w:r w:rsidR="007E0F6F" w:rsidRPr="00D4272C">
        <w:rPr>
          <w:rStyle w:val="12pt"/>
        </w:rPr>
        <w:t xml:space="preserve">находятся </w:t>
      </w:r>
      <w:r w:rsidR="001471E4" w:rsidRPr="00D4272C">
        <w:rPr>
          <w:rStyle w:val="12pt"/>
        </w:rPr>
        <w:t>на всех статусах</w:t>
      </w:r>
      <w:r w:rsidR="007E0F6F" w:rsidRPr="00D4272C">
        <w:rPr>
          <w:rStyle w:val="12pt"/>
        </w:rPr>
        <w:t>, включая «извещение размещено»</w:t>
      </w:r>
      <w:r w:rsidR="00D4272C">
        <w:rPr>
          <w:rStyle w:val="12pt"/>
        </w:rPr>
        <w:t>.</w:t>
      </w:r>
      <w:r w:rsidR="007E0F6F" w:rsidRPr="00D4272C">
        <w:rPr>
          <w:rStyle w:val="12pt"/>
        </w:rPr>
        <w:t xml:space="preserve"> </w:t>
      </w:r>
      <w:r w:rsidR="00D4272C" w:rsidRPr="00D4272C">
        <w:rPr>
          <w:rStyle w:val="12pt"/>
        </w:rPr>
        <w:t xml:space="preserve">По ряду процедур определений поставщика, </w:t>
      </w:r>
      <w:proofErr w:type="gramStart"/>
      <w:r w:rsidR="00D4272C" w:rsidRPr="00D4272C">
        <w:rPr>
          <w:rStyle w:val="12pt"/>
        </w:rPr>
        <w:t>извещения</w:t>
      </w:r>
      <w:proofErr w:type="gramEnd"/>
      <w:r w:rsidR="00D4272C" w:rsidRPr="00D4272C">
        <w:rPr>
          <w:rStyle w:val="12pt"/>
        </w:rPr>
        <w:t xml:space="preserve"> о проведении которых были размещены в </w:t>
      </w:r>
      <w:r w:rsidR="00D4272C">
        <w:rPr>
          <w:rStyle w:val="12pt"/>
        </w:rPr>
        <w:t>единой информационной системе</w:t>
      </w:r>
      <w:r w:rsidR="00D4272C" w:rsidRPr="00D4272C">
        <w:rPr>
          <w:rStyle w:val="12pt"/>
        </w:rPr>
        <w:t xml:space="preserve"> в отчетном периоде, в соответствии с законодательством о контрактной системе итоги будут подведены в следующем отчетном периоде.</w:t>
      </w:r>
    </w:p>
    <w:p w:rsidR="00BC0CA4" w:rsidRPr="00D4272C" w:rsidRDefault="00D371EF" w:rsidP="00BC0CA4">
      <w:pPr>
        <w:pStyle w:val="1"/>
        <w:numPr>
          <w:ilvl w:val="0"/>
          <w:numId w:val="1"/>
        </w:numPr>
        <w:shd w:val="clear" w:color="auto" w:fill="auto"/>
        <w:spacing w:before="0" w:line="289" w:lineRule="exact"/>
        <w:ind w:left="0" w:firstLine="0"/>
        <w:rPr>
          <w:rStyle w:val="12pt"/>
        </w:rPr>
      </w:pPr>
      <w:r>
        <w:rPr>
          <w:rStyle w:val="12pt"/>
        </w:rPr>
        <w:t xml:space="preserve">С привлечением </w:t>
      </w:r>
      <w:r w:rsidRPr="00455BED">
        <w:rPr>
          <w:rStyle w:val="12pt"/>
        </w:rPr>
        <w:t>СМП и СОНО</w:t>
      </w:r>
      <w:r>
        <w:rPr>
          <w:rStyle w:val="12pt"/>
        </w:rPr>
        <w:t xml:space="preserve"> (из числа конкурентных процедур) – неизвестно, </w:t>
      </w:r>
      <w:proofErr w:type="gramStart"/>
      <w:r>
        <w:rPr>
          <w:rStyle w:val="12pt"/>
        </w:rPr>
        <w:t>на сколько</w:t>
      </w:r>
      <w:proofErr w:type="gramEnd"/>
      <w:r>
        <w:rPr>
          <w:rStyle w:val="12pt"/>
        </w:rPr>
        <w:t xml:space="preserve"> % от цены контракта долж</w:t>
      </w:r>
      <w:r w:rsidR="007C58BA">
        <w:rPr>
          <w:rStyle w:val="12pt"/>
        </w:rPr>
        <w:t>ен победитель привлечь СМП и СОНО</w:t>
      </w:r>
    </w:p>
    <w:p w:rsidR="00036EE4" w:rsidRPr="007E0F6F" w:rsidRDefault="00036EE4">
      <w:pPr>
        <w:rPr>
          <w:rFonts w:ascii="Times New Roman" w:hAnsi="Times New Roman" w:cs="Times New Roman"/>
        </w:rPr>
      </w:pPr>
    </w:p>
    <w:p w:rsidR="00124C02" w:rsidRDefault="00124C02" w:rsidP="00124C02">
      <w:pPr>
        <w:pStyle w:val="30"/>
        <w:shd w:val="clear" w:color="auto" w:fill="auto"/>
        <w:ind w:left="280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8D47AE" w:rsidRDefault="008D47AE" w:rsidP="00124C02">
      <w:pPr>
        <w:pStyle w:val="30"/>
        <w:shd w:val="clear" w:color="auto" w:fill="auto"/>
        <w:ind w:left="280"/>
        <w:jc w:val="right"/>
        <w:rPr>
          <w:color w:val="000000"/>
          <w:sz w:val="24"/>
          <w:szCs w:val="24"/>
          <w:lang w:eastAsia="ru-RU" w:bidi="ru-RU"/>
        </w:rPr>
      </w:pPr>
    </w:p>
    <w:p w:rsidR="00124C02" w:rsidRDefault="00124C02" w:rsidP="00124C02">
      <w:pPr>
        <w:pStyle w:val="30"/>
        <w:shd w:val="clear" w:color="auto" w:fill="auto"/>
        <w:ind w:left="280"/>
      </w:pPr>
      <w:r>
        <w:rPr>
          <w:color w:val="000000"/>
          <w:sz w:val="24"/>
          <w:szCs w:val="24"/>
          <w:lang w:eastAsia="ru-RU" w:bidi="ru-RU"/>
        </w:rPr>
        <w:t>Сведения о количестве и стоимости контрактов (договоров), заключенных государственными заказчиками Ленинградской области</w:t>
      </w:r>
    </w:p>
    <w:p w:rsidR="00124C02" w:rsidRDefault="00A863CB" w:rsidP="00124C02">
      <w:pPr>
        <w:pStyle w:val="30"/>
        <w:shd w:val="clear" w:color="auto" w:fill="auto"/>
        <w:spacing w:after="252" w:line="240" w:lineRule="exact"/>
        <w:ind w:lef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1 полугодии 2017-2018 годов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142"/>
        <w:gridCol w:w="1630"/>
        <w:gridCol w:w="1169"/>
        <w:gridCol w:w="28"/>
        <w:gridCol w:w="1624"/>
      </w:tblGrid>
      <w:tr w:rsidR="00274CAA" w:rsidRPr="0026436C" w:rsidTr="009661D7">
        <w:trPr>
          <w:trHeight w:hRule="exact" w:val="505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CAA" w:rsidRPr="0026436C" w:rsidRDefault="00274CAA" w:rsidP="0027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CAA" w:rsidRPr="0026436C" w:rsidRDefault="003F5E77" w:rsidP="00274CAA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полугодие 2017 года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CAA" w:rsidRPr="0026436C" w:rsidRDefault="003F5E77" w:rsidP="003F5E77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полугодие 2018 года</w:t>
            </w:r>
          </w:p>
        </w:tc>
      </w:tr>
      <w:tr w:rsidR="00274CAA" w:rsidRPr="0026436C" w:rsidTr="00EB01AE">
        <w:trPr>
          <w:trHeight w:hRule="exact" w:val="1178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CAA" w:rsidRPr="0026436C" w:rsidRDefault="00274CAA" w:rsidP="0027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CAA" w:rsidRPr="0026436C" w:rsidRDefault="00274CAA" w:rsidP="00274CAA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Кол-во,</w:t>
            </w:r>
          </w:p>
          <w:p w:rsidR="00274CAA" w:rsidRPr="0026436C" w:rsidRDefault="00274CAA" w:rsidP="00274CAA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ед.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CAA" w:rsidRPr="0026436C" w:rsidRDefault="00274CAA" w:rsidP="00274CAA">
            <w:pPr>
              <w:pStyle w:val="1"/>
              <w:shd w:val="clear" w:color="auto" w:fill="auto"/>
              <w:spacing w:before="0" w:line="284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Суммарная цена контрактов, 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CAA" w:rsidRPr="0026436C" w:rsidRDefault="00274CAA" w:rsidP="00274CAA">
            <w:pPr>
              <w:pStyle w:val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Кол-во,</w:t>
            </w:r>
          </w:p>
          <w:p w:rsidR="00274CAA" w:rsidRPr="0026436C" w:rsidRDefault="00274CAA" w:rsidP="00274CAA">
            <w:pPr>
              <w:pStyle w:val="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ед.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CAA" w:rsidRPr="0026436C" w:rsidRDefault="00274CAA" w:rsidP="00274CAA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Суммарная цена контрактов, тыс. руб.</w:t>
            </w:r>
          </w:p>
        </w:tc>
      </w:tr>
      <w:tr w:rsidR="00EB01AE" w:rsidRPr="0026436C" w:rsidTr="001145F7">
        <w:trPr>
          <w:trHeight w:hRule="exact" w:val="116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89" w:lineRule="exact"/>
              <w:ind w:firstLine="0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1. Заключено контрактов (договоров) государственными заказчиками Ленинградской области, 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42AC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F557BA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21 243 222</w:t>
            </w:r>
            <w:r w:rsidR="004E3DE6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42AC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BB2955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16 148 878,1</w:t>
            </w:r>
          </w:p>
        </w:tc>
      </w:tr>
      <w:tr w:rsidR="00EB01AE" w:rsidRPr="0026436C" w:rsidTr="001145F7">
        <w:trPr>
          <w:trHeight w:hRule="exact"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89" w:lineRule="exact"/>
              <w:ind w:firstLine="0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2. Из общего числа контрактов (договоров) заключено по итогам состоявшихся конкурентных процедур определения поставщиков (подрядчиков, исполнителей), всего,</w:t>
            </w:r>
          </w:p>
          <w:p w:rsidR="00EB01AE" w:rsidRPr="0026436C" w:rsidRDefault="00EB01AE" w:rsidP="00274CAA">
            <w:pPr>
              <w:pStyle w:val="1"/>
              <w:shd w:val="clear" w:color="auto" w:fill="auto"/>
              <w:spacing w:before="0" w:line="289" w:lineRule="exact"/>
              <w:ind w:firstLine="0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 xml:space="preserve">в том числе </w:t>
            </w:r>
            <w:proofErr w:type="gramStart"/>
            <w:r w:rsidRPr="0026436C">
              <w:rPr>
                <w:rStyle w:val="12pt"/>
              </w:rPr>
              <w:t>проведенных</w:t>
            </w:r>
            <w:proofErr w:type="gramEnd"/>
            <w:r w:rsidRPr="0026436C">
              <w:rPr>
                <w:rStyle w:val="12pt"/>
              </w:rPr>
              <w:t xml:space="preserve"> способом: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9111C2" w:rsidRDefault="00C9024B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C2">
              <w:rPr>
                <w:rFonts w:ascii="Times New Roman" w:hAnsi="Times New Roman" w:cs="Times New Roman"/>
                <w:b/>
              </w:rPr>
              <w:t>4 296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C9024B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4 370 396,5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C9024B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3 922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EB717E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3 689 464,9</w:t>
            </w:r>
          </w:p>
        </w:tc>
      </w:tr>
      <w:tr w:rsidR="00EB01AE" w:rsidRPr="0026436C" w:rsidTr="001145F7">
        <w:trPr>
          <w:trHeight w:hRule="exact" w:val="2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EB717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EB717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406 168,5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0E492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0E492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891 753,7</w:t>
            </w:r>
          </w:p>
        </w:tc>
      </w:tr>
      <w:tr w:rsidR="00EB01AE" w:rsidRPr="0026436C" w:rsidTr="001145F7">
        <w:trPr>
          <w:trHeight w:hRule="exact" w:val="30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электронный аукцион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3 640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3 868 352,9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0E492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2386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2 594 909,4</w:t>
            </w:r>
          </w:p>
        </w:tc>
      </w:tr>
      <w:tr w:rsidR="00EB01AE" w:rsidRPr="0026436C" w:rsidTr="001145F7">
        <w:trPr>
          <w:trHeight w:hRule="exact" w:val="2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запрос котировок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8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8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84 675,1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2386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2386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68 144,7</w:t>
            </w:r>
          </w:p>
        </w:tc>
      </w:tr>
      <w:tr w:rsidR="00EB01AE" w:rsidRPr="0026436C" w:rsidTr="001145F7">
        <w:trPr>
          <w:trHeight w:hRule="exact" w:val="28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запрос предложений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A4CB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2386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62386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134 657,1</w:t>
            </w:r>
          </w:p>
        </w:tc>
      </w:tr>
      <w:tr w:rsidR="0084733B" w:rsidRPr="0026436C" w:rsidTr="0084733B">
        <w:trPr>
          <w:trHeight w:hRule="exact" w:val="1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3B" w:rsidRPr="0026436C" w:rsidRDefault="0084733B" w:rsidP="00274CAA">
            <w:pPr>
              <w:pStyle w:val="1"/>
              <w:shd w:val="clear" w:color="auto" w:fill="auto"/>
              <w:spacing w:before="0" w:line="289" w:lineRule="exact"/>
              <w:ind w:left="120" w:firstLine="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3. Из общего числа контрактов (договоров) заключено с единственным поставщиком (подрядчиком, исполнителем), всего, из них:</w:t>
            </w:r>
          </w:p>
          <w:p w:rsidR="0084733B" w:rsidRPr="0026436C" w:rsidRDefault="0084733B" w:rsidP="007A148D">
            <w:pPr>
              <w:pStyle w:val="1"/>
              <w:shd w:val="clear" w:color="auto" w:fill="auto"/>
              <w:spacing w:before="0" w:line="289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на сумму до 100</w:t>
            </w:r>
            <w:r>
              <w:rPr>
                <w:rStyle w:val="12pt"/>
              </w:rPr>
              <w:t xml:space="preserve"> 400</w:t>
            </w:r>
            <w:r w:rsidRPr="0026436C">
              <w:rPr>
                <w:rStyle w:val="12pt"/>
              </w:rPr>
              <w:t xml:space="preserve"> тыс. руб.</w:t>
            </w:r>
            <w:r>
              <w:rPr>
                <w:rStyle w:val="12pt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3B" w:rsidRPr="009111C2" w:rsidRDefault="0084733B" w:rsidP="008A4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C2">
              <w:rPr>
                <w:rFonts w:ascii="Times New Roman" w:hAnsi="Times New Roman" w:cs="Times New Roman"/>
                <w:b/>
              </w:rPr>
              <w:t>14 113</w:t>
            </w: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Pr="00455BED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3B" w:rsidRPr="00642ACB" w:rsidRDefault="0084733B" w:rsidP="008A4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6 335 756</w:t>
            </w: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Pr="00455BED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  <w:r w:rsidRPr="00A464A4">
              <w:rPr>
                <w:rFonts w:ascii="Times New Roman" w:hAnsi="Times New Roman" w:cs="Times New Roman"/>
              </w:rPr>
              <w:t>462 475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3B" w:rsidRPr="009111C2" w:rsidRDefault="0084733B" w:rsidP="008A4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C2">
              <w:rPr>
                <w:rFonts w:ascii="Times New Roman" w:hAnsi="Times New Roman" w:cs="Times New Roman"/>
                <w:b/>
              </w:rPr>
              <w:t>16 493</w:t>
            </w: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Pr="00455BED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3B" w:rsidRPr="00642ACB" w:rsidRDefault="0084733B" w:rsidP="008A4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6 128 239,5</w:t>
            </w: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</w:p>
          <w:p w:rsidR="0084733B" w:rsidRPr="00455BED" w:rsidRDefault="0084733B" w:rsidP="008A44AA">
            <w:pPr>
              <w:jc w:val="center"/>
              <w:rPr>
                <w:rFonts w:ascii="Times New Roman" w:hAnsi="Times New Roman" w:cs="Times New Roman"/>
              </w:rPr>
            </w:pPr>
            <w:r w:rsidRPr="00A464A4">
              <w:rPr>
                <w:rFonts w:ascii="Times New Roman" w:hAnsi="Times New Roman" w:cs="Times New Roman"/>
              </w:rPr>
              <w:t>597 132,1</w:t>
            </w:r>
          </w:p>
        </w:tc>
      </w:tr>
      <w:tr w:rsidR="00EB01AE" w:rsidRPr="0026436C" w:rsidTr="001145F7">
        <w:trPr>
          <w:trHeight w:hRule="exact" w:val="12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84733B" w:rsidP="0084733B">
            <w:pPr>
              <w:pStyle w:val="1"/>
              <w:shd w:val="clear" w:color="auto" w:fill="auto"/>
              <w:spacing w:before="0" w:line="284" w:lineRule="exact"/>
              <w:ind w:left="120" w:firstLine="22"/>
              <w:jc w:val="left"/>
              <w:rPr>
                <w:sz w:val="24"/>
                <w:szCs w:val="24"/>
              </w:rPr>
            </w:pPr>
            <w:r>
              <w:rPr>
                <w:rStyle w:val="12pt"/>
              </w:rPr>
              <w:t>3.1. П</w:t>
            </w:r>
            <w:r w:rsidR="00EB01AE" w:rsidRPr="0026436C">
              <w:rPr>
                <w:rStyle w:val="12pt"/>
              </w:rPr>
              <w:t>о итогам несостоявшихся процедур определения поставщиков (подрядчиков, исполнителей), всего, в том числе проведенных способом: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9111C2" w:rsidRDefault="00707C5B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C2">
              <w:rPr>
                <w:rFonts w:ascii="Times New Roman" w:hAnsi="Times New Roman" w:cs="Times New Roman"/>
                <w:b/>
              </w:rPr>
              <w:t>3 483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707C5B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10 537 069,8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AE2EEF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3 714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642ACB" w:rsidRDefault="00C854D7" w:rsidP="0026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CB">
              <w:rPr>
                <w:rFonts w:ascii="Times New Roman" w:hAnsi="Times New Roman" w:cs="Times New Roman"/>
                <w:b/>
              </w:rPr>
              <w:t>6 331 173,7</w:t>
            </w:r>
          </w:p>
        </w:tc>
      </w:tr>
      <w:tr w:rsidR="00EB01AE" w:rsidRPr="0026436C" w:rsidTr="001145F7">
        <w:trPr>
          <w:trHeight w:hRule="exact" w:val="2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конкурс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707C5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707C5B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213 422,9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AE2EEF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C854D7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976 319,9</w:t>
            </w:r>
          </w:p>
        </w:tc>
      </w:tr>
      <w:tr w:rsidR="00EB01AE" w:rsidRPr="0026436C" w:rsidTr="001145F7">
        <w:trPr>
          <w:trHeight w:hRule="exact" w:val="30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электронный аукцион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10 192 217,1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AE2EEF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2A58E9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5 256 146,8</w:t>
            </w:r>
          </w:p>
        </w:tc>
      </w:tr>
      <w:tr w:rsidR="00EB01AE" w:rsidRPr="0026436C" w:rsidTr="001145F7">
        <w:trPr>
          <w:trHeight w:hRule="exact" w:val="3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запрос котировок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92 490,3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AE2EEF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2A58E9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98 707</w:t>
            </w:r>
          </w:p>
        </w:tc>
      </w:tr>
      <w:tr w:rsidR="00EB01AE" w:rsidRPr="0026436C" w:rsidTr="001145F7">
        <w:trPr>
          <w:trHeight w:hRule="exact" w:val="3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1AE" w:rsidRPr="0026436C" w:rsidRDefault="00EB01AE" w:rsidP="00274CAA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>запрос предложений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DB3DAE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38 939,5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AE2EEF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AE" w:rsidRPr="0026436C" w:rsidRDefault="002A58E9" w:rsidP="0026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C30" w:rsidRPr="0026436C" w:rsidTr="001145F7">
        <w:trPr>
          <w:trHeight w:hRule="exact" w:val="13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C30" w:rsidRPr="0026436C" w:rsidRDefault="00AA5C30" w:rsidP="00373743">
            <w:pPr>
              <w:pStyle w:val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26436C">
              <w:rPr>
                <w:rStyle w:val="12pt"/>
              </w:rPr>
              <w:t xml:space="preserve">4. Заключено контрактов </w:t>
            </w:r>
            <w:r w:rsidRPr="0026436C">
              <w:rPr>
                <w:sz w:val="24"/>
                <w:szCs w:val="24"/>
              </w:rPr>
              <w:t>(договоров) по итогам процедур определения поставщиков (подрядчиков, исполнителей), участниками которых являлись только СМ</w:t>
            </w:r>
            <w:r w:rsidR="00373743">
              <w:rPr>
                <w:sz w:val="24"/>
                <w:szCs w:val="24"/>
              </w:rPr>
              <w:t>П</w:t>
            </w:r>
            <w:r w:rsidRPr="0026436C">
              <w:rPr>
                <w:sz w:val="24"/>
                <w:szCs w:val="24"/>
              </w:rPr>
              <w:t xml:space="preserve"> и СОНО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C30" w:rsidRPr="0026436C" w:rsidRDefault="002141D2" w:rsidP="00CC6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6F03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C30" w:rsidRPr="0026436C" w:rsidRDefault="002141D2" w:rsidP="002141D2">
            <w:pPr>
              <w:jc w:val="center"/>
              <w:rPr>
                <w:rFonts w:ascii="Times New Roman" w:hAnsi="Times New Roman" w:cs="Times New Roman"/>
              </w:rPr>
            </w:pPr>
            <w:r w:rsidRPr="002141D2">
              <w:rPr>
                <w:rFonts w:ascii="Times New Roman" w:hAnsi="Times New Roman" w:cs="Times New Roman"/>
              </w:rPr>
              <w:t>146 088</w:t>
            </w:r>
            <w:r w:rsidR="00CC6203" w:rsidRPr="00CC62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C30" w:rsidRPr="0026436C" w:rsidRDefault="00CC6203" w:rsidP="00214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141D2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C30" w:rsidRPr="0026436C" w:rsidRDefault="00A5325C" w:rsidP="0026436C">
            <w:pPr>
              <w:jc w:val="center"/>
              <w:rPr>
                <w:rFonts w:ascii="Times New Roman" w:hAnsi="Times New Roman" w:cs="Times New Roman"/>
              </w:rPr>
            </w:pPr>
            <w:r w:rsidRPr="00A5325C">
              <w:rPr>
                <w:rFonts w:ascii="Times New Roman" w:hAnsi="Times New Roman" w:cs="Times New Roman"/>
              </w:rPr>
              <w:t>2 358 069,5</w:t>
            </w:r>
          </w:p>
        </w:tc>
      </w:tr>
    </w:tbl>
    <w:p w:rsidR="009E20AB" w:rsidRPr="00AC1B11" w:rsidRDefault="00E61CEE" w:rsidP="00E61CEE">
      <w:pPr>
        <w:pStyle w:val="2"/>
        <w:shd w:val="clear" w:color="auto" w:fill="auto"/>
        <w:spacing w:before="0" w:after="0" w:line="260" w:lineRule="exact"/>
        <w:jc w:val="both"/>
        <w:rPr>
          <w:color w:val="auto"/>
          <w:sz w:val="24"/>
          <w:szCs w:val="24"/>
          <w:lang w:eastAsia="en-US" w:bidi="ar-SA"/>
        </w:rPr>
      </w:pPr>
      <w:r w:rsidRPr="00AC1B11">
        <w:rPr>
          <w:color w:val="auto"/>
          <w:sz w:val="24"/>
          <w:szCs w:val="24"/>
          <w:lang w:eastAsia="en-US" w:bidi="ar-SA"/>
        </w:rPr>
        <w:t xml:space="preserve">Примечание: </w:t>
      </w:r>
    </w:p>
    <w:p w:rsidR="00E61CEE" w:rsidRPr="00AC1B11" w:rsidRDefault="00E61CEE" w:rsidP="00E61CEE">
      <w:pPr>
        <w:pStyle w:val="2"/>
        <w:shd w:val="clear" w:color="auto" w:fill="auto"/>
        <w:spacing w:before="0" w:after="0" w:line="260" w:lineRule="exact"/>
        <w:jc w:val="both"/>
        <w:rPr>
          <w:color w:val="auto"/>
          <w:sz w:val="24"/>
          <w:szCs w:val="24"/>
          <w:lang w:eastAsia="en-US" w:bidi="ar-SA"/>
        </w:rPr>
      </w:pPr>
      <w:r w:rsidRPr="00AC1B11">
        <w:rPr>
          <w:color w:val="auto"/>
          <w:sz w:val="24"/>
          <w:szCs w:val="24"/>
          <w:lang w:eastAsia="en-US" w:bidi="ar-SA"/>
        </w:rPr>
        <w:t>п.3. – сумма контрактов (договоров)</w:t>
      </w:r>
      <w:r w:rsidR="009E20AB" w:rsidRPr="00AC1B11">
        <w:rPr>
          <w:color w:val="auto"/>
          <w:sz w:val="24"/>
          <w:szCs w:val="24"/>
          <w:lang w:eastAsia="en-US" w:bidi="ar-SA"/>
        </w:rPr>
        <w:t>,</w:t>
      </w:r>
      <w:r w:rsidRPr="00AC1B11">
        <w:rPr>
          <w:color w:val="auto"/>
          <w:sz w:val="24"/>
          <w:szCs w:val="24"/>
          <w:lang w:eastAsia="en-US" w:bidi="ar-SA"/>
        </w:rPr>
        <w:t xml:space="preserve"> заключен</w:t>
      </w:r>
      <w:r w:rsidR="009E20AB" w:rsidRPr="00AC1B11">
        <w:rPr>
          <w:color w:val="auto"/>
          <w:sz w:val="24"/>
          <w:szCs w:val="24"/>
          <w:lang w:eastAsia="en-US" w:bidi="ar-SA"/>
        </w:rPr>
        <w:t>ных</w:t>
      </w:r>
      <w:r w:rsidRPr="00AC1B11">
        <w:rPr>
          <w:color w:val="auto"/>
          <w:sz w:val="24"/>
          <w:szCs w:val="24"/>
          <w:lang w:eastAsia="en-US" w:bidi="ar-SA"/>
        </w:rPr>
        <w:t xml:space="preserve"> с единственным поставщиком (подрядчиком, исполнителем)</w:t>
      </w:r>
      <w:r w:rsidR="009E20AB" w:rsidRPr="00AC1B11">
        <w:rPr>
          <w:color w:val="auto"/>
          <w:sz w:val="24"/>
          <w:szCs w:val="24"/>
          <w:lang w:eastAsia="en-US" w:bidi="ar-SA"/>
        </w:rPr>
        <w:t xml:space="preserve"> в соответствии с частью 1 статьи 93 Федерального закона №44-ФЗ, за и</w:t>
      </w:r>
      <w:r w:rsidR="002F0DB9">
        <w:rPr>
          <w:color w:val="auto"/>
          <w:sz w:val="24"/>
          <w:szCs w:val="24"/>
          <w:lang w:eastAsia="en-US" w:bidi="ar-SA"/>
        </w:rPr>
        <w:t>с</w:t>
      </w:r>
      <w:r w:rsidR="009E20AB" w:rsidRPr="00AC1B11">
        <w:rPr>
          <w:color w:val="auto"/>
          <w:sz w:val="24"/>
          <w:szCs w:val="24"/>
          <w:lang w:eastAsia="en-US" w:bidi="ar-SA"/>
        </w:rPr>
        <w:t>ключением пунктов 24 и 25</w:t>
      </w:r>
      <w:r w:rsidR="00AC1B11" w:rsidRPr="00AC1B11">
        <w:rPr>
          <w:color w:val="auto"/>
          <w:sz w:val="24"/>
          <w:szCs w:val="24"/>
          <w:lang w:eastAsia="en-US" w:bidi="ar-SA"/>
        </w:rPr>
        <w:t>.</w:t>
      </w:r>
    </w:p>
    <w:p w:rsidR="00AC1B11" w:rsidRPr="00AC1B11" w:rsidRDefault="00AC1B11" w:rsidP="00AC1B11">
      <w:pPr>
        <w:pStyle w:val="2"/>
        <w:shd w:val="clear" w:color="auto" w:fill="auto"/>
        <w:spacing w:before="0" w:after="0" w:line="260" w:lineRule="exact"/>
        <w:jc w:val="both"/>
        <w:rPr>
          <w:color w:val="auto"/>
          <w:sz w:val="24"/>
          <w:szCs w:val="24"/>
          <w:lang w:eastAsia="en-US" w:bidi="ar-SA"/>
        </w:rPr>
      </w:pPr>
      <w:r w:rsidRPr="00AC1B11">
        <w:rPr>
          <w:color w:val="auto"/>
          <w:sz w:val="24"/>
          <w:szCs w:val="24"/>
          <w:lang w:eastAsia="en-US" w:bidi="ar-SA"/>
        </w:rPr>
        <w:t>п.3.</w:t>
      </w:r>
      <w:r w:rsidR="002A58E9">
        <w:rPr>
          <w:color w:val="auto"/>
          <w:sz w:val="24"/>
          <w:szCs w:val="24"/>
          <w:lang w:eastAsia="en-US" w:bidi="ar-SA"/>
        </w:rPr>
        <w:t>1.</w:t>
      </w:r>
      <w:r w:rsidRPr="00AC1B11">
        <w:rPr>
          <w:color w:val="auto"/>
          <w:sz w:val="24"/>
          <w:szCs w:val="24"/>
          <w:lang w:eastAsia="en-US" w:bidi="ar-SA"/>
        </w:rPr>
        <w:t xml:space="preserve"> – сумма контрактов (договоров), заключенных с единственным поставщиком (подрядчиком, исполнителем) в соответствии с пунктами 24 и 25 части 1 статьи 93 Федерального закона №44-ФЗ</w:t>
      </w:r>
    </w:p>
    <w:p w:rsidR="008D47AE" w:rsidRDefault="008D47AE" w:rsidP="000F7D9A">
      <w:pPr>
        <w:pStyle w:val="2"/>
        <w:shd w:val="clear" w:color="auto" w:fill="auto"/>
        <w:spacing w:before="568" w:after="203" w:line="260" w:lineRule="exact"/>
        <w:ind w:left="7920"/>
      </w:pPr>
    </w:p>
    <w:p w:rsidR="008D47AE" w:rsidRDefault="008D47AE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p w:rsidR="002B0657" w:rsidRDefault="002B0657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p w:rsidR="002B0657" w:rsidRDefault="002B0657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p w:rsidR="002B0657" w:rsidRDefault="002B0657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p w:rsidR="002B0657" w:rsidRDefault="002B0657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p w:rsidR="00E64B8A" w:rsidRPr="002B0657" w:rsidRDefault="000F7D9A" w:rsidP="00E64B8A">
      <w:pPr>
        <w:pStyle w:val="2"/>
        <w:shd w:val="clear" w:color="auto" w:fill="auto"/>
        <w:spacing w:before="0" w:after="0" w:line="293" w:lineRule="exact"/>
        <w:ind w:left="278"/>
        <w:jc w:val="center"/>
        <w:rPr>
          <w:sz w:val="24"/>
          <w:szCs w:val="24"/>
        </w:rPr>
      </w:pPr>
      <w:r w:rsidRPr="002B0657">
        <w:rPr>
          <w:sz w:val="24"/>
          <w:szCs w:val="24"/>
        </w:rPr>
        <w:t xml:space="preserve">Среднее количество заявок на 1 закупку (лот), подаваемых участниками конкурентных способов определения поставщиков (подрядчиков, исполнителей) </w:t>
      </w:r>
    </w:p>
    <w:p w:rsidR="000F7D9A" w:rsidRPr="002B0657" w:rsidRDefault="000F7D9A" w:rsidP="00E64B8A">
      <w:pPr>
        <w:pStyle w:val="2"/>
        <w:shd w:val="clear" w:color="auto" w:fill="auto"/>
        <w:spacing w:before="0" w:after="0" w:line="293" w:lineRule="exact"/>
        <w:ind w:left="278"/>
        <w:jc w:val="center"/>
        <w:rPr>
          <w:sz w:val="24"/>
          <w:szCs w:val="24"/>
        </w:rPr>
      </w:pPr>
      <w:r w:rsidRPr="002B0657">
        <w:rPr>
          <w:sz w:val="24"/>
          <w:szCs w:val="24"/>
        </w:rPr>
        <w:t xml:space="preserve">в </w:t>
      </w:r>
      <w:r w:rsidR="00E64B8A" w:rsidRPr="002B0657">
        <w:rPr>
          <w:sz w:val="24"/>
          <w:szCs w:val="24"/>
        </w:rPr>
        <w:t>1 полугодии 2017</w:t>
      </w:r>
      <w:r w:rsidRPr="002B0657">
        <w:rPr>
          <w:sz w:val="24"/>
          <w:szCs w:val="24"/>
        </w:rPr>
        <w:t>-201</w:t>
      </w:r>
      <w:r w:rsidR="00E64B8A" w:rsidRPr="002B0657">
        <w:rPr>
          <w:sz w:val="24"/>
          <w:szCs w:val="24"/>
        </w:rPr>
        <w:t>8</w:t>
      </w:r>
      <w:r w:rsidRPr="002B0657">
        <w:rPr>
          <w:sz w:val="24"/>
          <w:szCs w:val="24"/>
        </w:rPr>
        <w:t xml:space="preserve"> гг. *</w:t>
      </w:r>
    </w:p>
    <w:p w:rsidR="00E64B8A" w:rsidRDefault="00E64B8A" w:rsidP="00E64B8A">
      <w:pPr>
        <w:pStyle w:val="2"/>
        <w:shd w:val="clear" w:color="auto" w:fill="auto"/>
        <w:spacing w:before="0" w:after="0" w:line="293" w:lineRule="exact"/>
        <w:ind w:left="278"/>
        <w:jc w:val="center"/>
      </w:pPr>
    </w:p>
    <w:tbl>
      <w:tblPr>
        <w:tblW w:w="1091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876"/>
        <w:gridCol w:w="813"/>
        <w:gridCol w:w="975"/>
        <w:gridCol w:w="975"/>
        <w:gridCol w:w="966"/>
        <w:gridCol w:w="989"/>
        <w:gridCol w:w="817"/>
        <w:gridCol w:w="817"/>
      </w:tblGrid>
      <w:tr w:rsidR="003174B2" w:rsidRPr="002769DC" w:rsidTr="003174B2">
        <w:trPr>
          <w:trHeight w:hRule="exact" w:val="22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720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48" w:lineRule="exact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Число закупок, ед.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48" w:lineRule="exact"/>
              <w:jc w:val="center"/>
              <w:rPr>
                <w:sz w:val="24"/>
                <w:szCs w:val="24"/>
              </w:rPr>
            </w:pPr>
            <w:r w:rsidRPr="002769DC">
              <w:rPr>
                <w:rStyle w:val="105pt"/>
                <w:sz w:val="24"/>
                <w:szCs w:val="24"/>
              </w:rPr>
              <w:t xml:space="preserve">Общее количество </w:t>
            </w:r>
            <w:proofErr w:type="gramStart"/>
            <w:r w:rsidRPr="002769DC">
              <w:rPr>
                <w:rStyle w:val="105pt"/>
                <w:sz w:val="24"/>
                <w:szCs w:val="24"/>
              </w:rPr>
              <w:t>поданных</w:t>
            </w:r>
            <w:proofErr w:type="gramEnd"/>
            <w:r w:rsidRPr="002769DC">
              <w:rPr>
                <w:rStyle w:val="105pt"/>
                <w:sz w:val="24"/>
                <w:szCs w:val="24"/>
              </w:rPr>
              <w:t xml:space="preserve"> заявок, ед.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48" w:lineRule="exact"/>
              <w:jc w:val="center"/>
              <w:rPr>
                <w:sz w:val="24"/>
                <w:szCs w:val="24"/>
              </w:rPr>
            </w:pPr>
            <w:r w:rsidRPr="002769DC">
              <w:rPr>
                <w:rStyle w:val="105pt"/>
                <w:sz w:val="24"/>
                <w:szCs w:val="24"/>
              </w:rPr>
              <w:t>Среднее количество заявок на 1 закупку (лот), ед.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48" w:lineRule="exact"/>
              <w:jc w:val="center"/>
              <w:rPr>
                <w:sz w:val="24"/>
                <w:szCs w:val="24"/>
              </w:rPr>
            </w:pPr>
            <w:r w:rsidRPr="002769DC">
              <w:rPr>
                <w:rStyle w:val="105pt"/>
                <w:sz w:val="24"/>
                <w:szCs w:val="24"/>
              </w:rPr>
              <w:t>Общее количество заявок участников, допущенных к процедурам определения поставщиков (подрядчиков, исполнителей), ед.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48" w:lineRule="exact"/>
              <w:jc w:val="center"/>
              <w:rPr>
                <w:sz w:val="24"/>
                <w:szCs w:val="24"/>
              </w:rPr>
            </w:pPr>
            <w:r w:rsidRPr="002769DC">
              <w:rPr>
                <w:rStyle w:val="105pt"/>
                <w:sz w:val="24"/>
                <w:szCs w:val="24"/>
              </w:rPr>
              <w:t xml:space="preserve">Среднее количество </w:t>
            </w:r>
            <w:proofErr w:type="gramStart"/>
            <w:r w:rsidRPr="002769DC">
              <w:rPr>
                <w:rStyle w:val="105pt"/>
                <w:sz w:val="24"/>
                <w:szCs w:val="24"/>
              </w:rPr>
              <w:t>допущенных</w:t>
            </w:r>
            <w:proofErr w:type="gramEnd"/>
            <w:r w:rsidRPr="002769DC">
              <w:rPr>
                <w:rStyle w:val="105pt"/>
                <w:sz w:val="24"/>
                <w:szCs w:val="24"/>
              </w:rPr>
              <w:t xml:space="preserve"> заявок на 1 закупку (лот), ед.</w:t>
            </w:r>
          </w:p>
        </w:tc>
      </w:tr>
      <w:tr w:rsidR="003174B2" w:rsidRPr="002769DC" w:rsidTr="003174B2">
        <w:trPr>
          <w:trHeight w:hRule="exact" w:val="10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720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B2" w:rsidRPr="002769DC" w:rsidRDefault="003174B2" w:rsidP="008A44AA">
            <w:pPr>
              <w:pStyle w:val="2"/>
              <w:shd w:val="clear" w:color="auto" w:fill="auto"/>
              <w:spacing w:before="0" w:after="0" w:line="21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2017 </w:t>
            </w:r>
            <w:r w:rsidRPr="002769DC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B2" w:rsidRPr="002769DC" w:rsidRDefault="003174B2" w:rsidP="008A44AA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6403A7">
            <w:pPr>
              <w:pStyle w:val="2"/>
              <w:shd w:val="clear" w:color="auto" w:fill="auto"/>
              <w:spacing w:before="0" w:after="0" w:line="21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2017 </w:t>
            </w:r>
            <w:r w:rsidRPr="002769DC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B2" w:rsidRPr="002769DC" w:rsidRDefault="003174B2" w:rsidP="000F7D9A">
            <w:pPr>
              <w:pStyle w:val="2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</w:t>
            </w:r>
          </w:p>
        </w:tc>
      </w:tr>
      <w:tr w:rsidR="003174B2" w:rsidRPr="002769DC" w:rsidTr="00DA700D">
        <w:trPr>
          <w:trHeight w:hRule="exact" w:val="23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93" w:lineRule="exact"/>
              <w:rPr>
                <w:sz w:val="20"/>
                <w:szCs w:val="20"/>
              </w:rPr>
            </w:pPr>
            <w:r w:rsidRPr="00720667">
              <w:rPr>
                <w:sz w:val="20"/>
                <w:szCs w:val="20"/>
              </w:rPr>
              <w:t>Всего, в том</w:t>
            </w:r>
          </w:p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93" w:lineRule="exact"/>
              <w:rPr>
                <w:sz w:val="20"/>
                <w:szCs w:val="20"/>
              </w:rPr>
            </w:pPr>
            <w:proofErr w:type="gramStart"/>
            <w:r w:rsidRPr="00720667">
              <w:rPr>
                <w:sz w:val="20"/>
                <w:szCs w:val="20"/>
              </w:rPr>
              <w:t>числе</w:t>
            </w:r>
            <w:proofErr w:type="gramEnd"/>
            <w:r w:rsidRPr="00720667">
              <w:rPr>
                <w:sz w:val="20"/>
                <w:szCs w:val="20"/>
              </w:rPr>
              <w:t xml:space="preserve"> по</w:t>
            </w:r>
          </w:p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93" w:lineRule="exact"/>
              <w:rPr>
                <w:sz w:val="20"/>
                <w:szCs w:val="20"/>
              </w:rPr>
            </w:pPr>
            <w:r w:rsidRPr="00720667">
              <w:rPr>
                <w:sz w:val="20"/>
                <w:szCs w:val="20"/>
              </w:rPr>
              <w:t>способам</w:t>
            </w:r>
          </w:p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89" w:lineRule="exact"/>
              <w:rPr>
                <w:sz w:val="20"/>
                <w:szCs w:val="20"/>
              </w:rPr>
            </w:pPr>
            <w:r w:rsidRPr="00720667">
              <w:rPr>
                <w:sz w:val="20"/>
                <w:szCs w:val="20"/>
              </w:rPr>
              <w:t>определения</w:t>
            </w:r>
          </w:p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89" w:lineRule="exact"/>
              <w:rPr>
                <w:sz w:val="20"/>
                <w:szCs w:val="20"/>
              </w:rPr>
            </w:pPr>
            <w:r w:rsidRPr="00720667">
              <w:rPr>
                <w:sz w:val="20"/>
                <w:szCs w:val="20"/>
              </w:rPr>
              <w:t>поставщиков</w:t>
            </w:r>
          </w:p>
          <w:p w:rsidR="003174B2" w:rsidRPr="00720667" w:rsidRDefault="003174B2" w:rsidP="00720667">
            <w:pPr>
              <w:pStyle w:val="2"/>
              <w:shd w:val="clear" w:color="auto" w:fill="auto"/>
              <w:spacing w:before="0" w:after="0" w:line="289" w:lineRule="exact"/>
              <w:rPr>
                <w:sz w:val="20"/>
                <w:szCs w:val="20"/>
              </w:rPr>
            </w:pPr>
            <w:proofErr w:type="gramStart"/>
            <w:r w:rsidRPr="00720667">
              <w:rPr>
                <w:sz w:val="20"/>
                <w:szCs w:val="20"/>
              </w:rPr>
              <w:t>(подрядчиков,</w:t>
            </w:r>
            <w:proofErr w:type="gramEnd"/>
          </w:p>
          <w:p w:rsidR="003174B2" w:rsidRPr="002769DC" w:rsidRDefault="003174B2" w:rsidP="00720667">
            <w:pPr>
              <w:pStyle w:val="2"/>
              <w:shd w:val="clear" w:color="auto" w:fill="auto"/>
              <w:spacing w:before="0" w:after="0" w:line="289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исполнителей):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63250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63250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63250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E36344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90AB3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90AB3" w:rsidP="00E3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36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8A44AA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8A44AA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8A44AA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443317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174B2" w:rsidRPr="002769DC" w:rsidTr="00DA700D">
        <w:trPr>
          <w:trHeight w:hRule="exact"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B2" w:rsidRPr="002769DC" w:rsidRDefault="003174B2" w:rsidP="00720667">
            <w:pPr>
              <w:pStyle w:val="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D3509A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3509A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A83E8C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F02A21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509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B24039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176A7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174B2" w:rsidRPr="002769DC" w:rsidTr="00DA700D">
        <w:trPr>
          <w:trHeight w:hRule="exact" w:val="10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B2" w:rsidRPr="002769DC" w:rsidRDefault="003174B2" w:rsidP="00720667">
            <w:pPr>
              <w:pStyle w:val="2"/>
              <w:shd w:val="clear" w:color="auto" w:fill="auto"/>
              <w:spacing w:before="0" w:after="12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электронные</w:t>
            </w:r>
          </w:p>
          <w:p w:rsidR="003174B2" w:rsidRPr="002769DC" w:rsidRDefault="003174B2" w:rsidP="00720667">
            <w:pPr>
              <w:pStyle w:val="2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аукционы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DA700D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A700D" w:rsidP="00D63250">
            <w:pPr>
              <w:jc w:val="center"/>
              <w:rPr>
                <w:rFonts w:ascii="Times New Roman" w:hAnsi="Times New Roman" w:cs="Times New Roman"/>
              </w:rPr>
            </w:pPr>
            <w:r w:rsidRPr="00DA700D">
              <w:rPr>
                <w:rFonts w:ascii="Times New Roman" w:hAnsi="Times New Roman" w:cs="Times New Roman"/>
              </w:rPr>
              <w:t>17175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431084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F02A21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DA700D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B24039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A85427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174B2" w:rsidRPr="002769DC" w:rsidTr="00DA700D">
        <w:trPr>
          <w:trHeight w:hRule="exact"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B2" w:rsidRPr="002769DC" w:rsidRDefault="003174B2" w:rsidP="00720667">
            <w:pPr>
              <w:pStyle w:val="2"/>
              <w:shd w:val="clear" w:color="auto" w:fill="auto"/>
              <w:spacing w:before="0" w:after="12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запросы</w:t>
            </w:r>
          </w:p>
          <w:p w:rsidR="003174B2" w:rsidRPr="002769DC" w:rsidRDefault="003174B2" w:rsidP="00720667">
            <w:pPr>
              <w:pStyle w:val="2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BA5333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BA5333" w:rsidP="00E36344">
            <w:pPr>
              <w:jc w:val="center"/>
              <w:rPr>
                <w:rFonts w:ascii="Times New Roman" w:hAnsi="Times New Roman" w:cs="Times New Roman"/>
              </w:rPr>
            </w:pPr>
            <w:r w:rsidRPr="00DA700D"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431084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176A7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BA5333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B24039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A85427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3174B2" w:rsidRPr="002769DC" w:rsidTr="00DA700D">
        <w:trPr>
          <w:trHeight w:hRule="exact"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4B2" w:rsidRPr="002769DC" w:rsidRDefault="003174B2" w:rsidP="00720667">
            <w:pPr>
              <w:pStyle w:val="2"/>
              <w:shd w:val="clear" w:color="auto" w:fill="auto"/>
              <w:spacing w:before="0" w:after="6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запросы</w:t>
            </w:r>
          </w:p>
          <w:p w:rsidR="003174B2" w:rsidRPr="002769DC" w:rsidRDefault="003174B2" w:rsidP="00720667">
            <w:pPr>
              <w:pStyle w:val="2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Default="00BA5333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431084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176A7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3174B2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4B2" w:rsidRPr="002769DC" w:rsidRDefault="00F02A21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B2" w:rsidRPr="002769DC" w:rsidRDefault="00A85427" w:rsidP="00DA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</w:tbl>
    <w:p w:rsidR="000F7D9A" w:rsidRPr="00592C98" w:rsidRDefault="00592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r w:rsidR="00154DC3" w:rsidRPr="00592C98">
        <w:rPr>
          <w:rFonts w:ascii="Times New Roman" w:hAnsi="Times New Roman" w:cs="Times New Roman"/>
        </w:rPr>
        <w:t xml:space="preserve">среднее </w:t>
      </w:r>
      <w:r>
        <w:rPr>
          <w:rFonts w:ascii="Times New Roman" w:hAnsi="Times New Roman" w:cs="Times New Roman"/>
        </w:rPr>
        <w:t xml:space="preserve">значение </w:t>
      </w:r>
      <w:r w:rsidR="00154DC3" w:rsidRPr="00592C98">
        <w:rPr>
          <w:rFonts w:ascii="Times New Roman" w:hAnsi="Times New Roman" w:cs="Times New Roman"/>
        </w:rPr>
        <w:t xml:space="preserve">выводится для </w:t>
      </w:r>
      <w:r w:rsidR="00536F73">
        <w:rPr>
          <w:rFonts w:ascii="Times New Roman" w:hAnsi="Times New Roman" w:cs="Times New Roman"/>
        </w:rPr>
        <w:t xml:space="preserve">завершенных </w:t>
      </w:r>
      <w:r w:rsidR="00154DC3" w:rsidRPr="00592C98">
        <w:rPr>
          <w:rFonts w:ascii="Times New Roman" w:hAnsi="Times New Roman" w:cs="Times New Roman"/>
        </w:rPr>
        <w:t xml:space="preserve">процедур, </w:t>
      </w:r>
      <w:r w:rsidR="00536F73">
        <w:rPr>
          <w:rFonts w:ascii="Times New Roman" w:hAnsi="Times New Roman" w:cs="Times New Roman"/>
        </w:rPr>
        <w:t xml:space="preserve">не </w:t>
      </w:r>
      <w:r w:rsidR="00154DC3" w:rsidRPr="00592C98">
        <w:rPr>
          <w:rFonts w:ascii="Times New Roman" w:hAnsi="Times New Roman" w:cs="Times New Roman"/>
        </w:rPr>
        <w:t>находящихся на статусах «</w:t>
      </w:r>
      <w:r w:rsidR="00536F73">
        <w:rPr>
          <w:rFonts w:ascii="Times New Roman" w:hAnsi="Times New Roman" w:cs="Times New Roman"/>
        </w:rPr>
        <w:t>размещено</w:t>
      </w:r>
      <w:r w:rsidR="00154DC3" w:rsidRPr="00592C98">
        <w:rPr>
          <w:rFonts w:ascii="Times New Roman" w:hAnsi="Times New Roman" w:cs="Times New Roman"/>
        </w:rPr>
        <w:t>»</w:t>
      </w:r>
      <w:r w:rsidR="00536F73">
        <w:rPr>
          <w:rFonts w:ascii="Times New Roman" w:hAnsi="Times New Roman" w:cs="Times New Roman"/>
        </w:rPr>
        <w:t>.</w:t>
      </w:r>
    </w:p>
    <w:p w:rsidR="00452F5A" w:rsidRDefault="00452F5A" w:rsidP="00452F5A">
      <w:pPr>
        <w:jc w:val="right"/>
        <w:rPr>
          <w:rFonts w:ascii="Times New Roman" w:hAnsi="Times New Roman" w:cs="Times New Roman"/>
        </w:rPr>
      </w:pPr>
    </w:p>
    <w:p w:rsidR="00452F5A" w:rsidRDefault="00452F5A" w:rsidP="00452F5A">
      <w:pPr>
        <w:pStyle w:val="30"/>
        <w:shd w:val="clear" w:color="auto" w:fill="auto"/>
        <w:ind w:right="740"/>
      </w:pPr>
      <w:r>
        <w:rPr>
          <w:color w:val="000000"/>
          <w:sz w:val="24"/>
          <w:szCs w:val="24"/>
          <w:lang w:eastAsia="ru-RU" w:bidi="ru-RU"/>
        </w:rPr>
        <w:t>Экономия бюджетных средств по итогам осуществления закупок товаров, работ, услуг государственными заказчиками Ленинградской области</w:t>
      </w:r>
    </w:p>
    <w:p w:rsidR="00452F5A" w:rsidRDefault="00452F5A" w:rsidP="00452F5A">
      <w:pPr>
        <w:pStyle w:val="30"/>
        <w:shd w:val="clear" w:color="auto" w:fill="auto"/>
        <w:spacing w:after="183"/>
        <w:ind w:right="740"/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AF3CEA">
        <w:rPr>
          <w:color w:val="000000"/>
          <w:sz w:val="24"/>
          <w:szCs w:val="24"/>
          <w:lang w:eastAsia="ru-RU" w:bidi="ru-RU"/>
        </w:rPr>
        <w:t xml:space="preserve">1 полугодии </w:t>
      </w:r>
      <w:r>
        <w:rPr>
          <w:color w:val="000000"/>
          <w:sz w:val="24"/>
          <w:szCs w:val="24"/>
          <w:lang w:eastAsia="ru-RU" w:bidi="ru-RU"/>
        </w:rPr>
        <w:t>201</w:t>
      </w:r>
      <w:r w:rsidR="00AF3CEA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>-201</w:t>
      </w:r>
      <w:r w:rsidR="00AF3CEA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1474"/>
        <w:gridCol w:w="1701"/>
        <w:gridCol w:w="1701"/>
        <w:gridCol w:w="1701"/>
      </w:tblGrid>
      <w:tr w:rsidR="003374EC" w:rsidTr="007B212C">
        <w:trPr>
          <w:trHeight w:hRule="exact" w:val="321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4EC" w:rsidRDefault="003374EC" w:rsidP="007B212C">
            <w:pPr>
              <w:rPr>
                <w:sz w:val="10"/>
                <w:szCs w:val="1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4EC" w:rsidRDefault="003374EC" w:rsidP="007B212C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EC" w:rsidRDefault="003374EC" w:rsidP="007B212C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"/>
              </w:rPr>
              <w:t>2018 год</w:t>
            </w:r>
          </w:p>
        </w:tc>
      </w:tr>
      <w:tr w:rsidR="003374EC" w:rsidTr="007B212C">
        <w:trPr>
          <w:trHeight w:hRule="exact" w:val="1183"/>
        </w:trPr>
        <w:tc>
          <w:tcPr>
            <w:tcW w:w="3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4EC" w:rsidRDefault="003374EC" w:rsidP="007B212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EC" w:rsidRDefault="003374EC" w:rsidP="007B212C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</w:pPr>
            <w:r>
              <w:rPr>
                <w:rStyle w:val="12pt"/>
              </w:rPr>
              <w:t>Абсолют</w:t>
            </w:r>
            <w:r>
              <w:rPr>
                <w:rStyle w:val="12pt"/>
              </w:rPr>
              <w:softHyphen/>
              <w:t>ная экономия, тыс.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EC" w:rsidRDefault="003374EC" w:rsidP="007B212C">
            <w:pPr>
              <w:pStyle w:val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12pt"/>
              </w:rPr>
              <w:t>Относите</w:t>
            </w:r>
            <w:r>
              <w:rPr>
                <w:rStyle w:val="12pt"/>
              </w:rPr>
              <w:softHyphen/>
              <w:t>льная</w:t>
            </w:r>
          </w:p>
          <w:p w:rsidR="003374EC" w:rsidRDefault="003374EC" w:rsidP="007B212C">
            <w:pPr>
              <w:pStyle w:val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12pt"/>
              </w:rPr>
              <w:t>экономия.</w:t>
            </w:r>
          </w:p>
          <w:p w:rsidR="003374EC" w:rsidRDefault="003374EC" w:rsidP="007B212C">
            <w:pPr>
              <w:pStyle w:val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12pt"/>
              </w:rPr>
              <w:t>%**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EC" w:rsidRDefault="003374EC" w:rsidP="007B212C">
            <w:pPr>
              <w:pStyle w:val="1"/>
              <w:shd w:val="clear" w:color="auto" w:fill="auto"/>
              <w:spacing w:before="0" w:line="289" w:lineRule="exact"/>
              <w:ind w:firstLine="0"/>
              <w:jc w:val="center"/>
            </w:pPr>
            <w:r>
              <w:rPr>
                <w:rStyle w:val="12pt"/>
              </w:rPr>
              <w:t>Абсолют</w:t>
            </w:r>
            <w:r>
              <w:rPr>
                <w:rStyle w:val="12pt"/>
              </w:rPr>
              <w:softHyphen/>
              <w:t>ная экономия,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EC" w:rsidRDefault="003374EC" w:rsidP="007B212C">
            <w:pPr>
              <w:pStyle w:val="1"/>
              <w:shd w:val="clear" w:color="auto" w:fill="auto"/>
              <w:spacing w:before="0" w:line="284" w:lineRule="exact"/>
              <w:ind w:firstLine="0"/>
              <w:jc w:val="center"/>
            </w:pPr>
            <w:r>
              <w:rPr>
                <w:rStyle w:val="12pt"/>
              </w:rPr>
              <w:t>Относите</w:t>
            </w:r>
            <w:r>
              <w:rPr>
                <w:rStyle w:val="12pt"/>
              </w:rPr>
              <w:softHyphen/>
              <w:t>льная</w:t>
            </w:r>
          </w:p>
          <w:p w:rsidR="003374EC" w:rsidRDefault="003374EC" w:rsidP="007B212C">
            <w:pPr>
              <w:pStyle w:val="1"/>
              <w:shd w:val="clear" w:color="auto" w:fill="auto"/>
              <w:spacing w:before="0" w:line="284" w:lineRule="exact"/>
              <w:ind w:firstLine="0"/>
              <w:jc w:val="center"/>
            </w:pPr>
            <w:r>
              <w:rPr>
                <w:rStyle w:val="12pt"/>
              </w:rPr>
              <w:t>экономия,</w:t>
            </w:r>
          </w:p>
          <w:p w:rsidR="003374EC" w:rsidRDefault="003374EC" w:rsidP="007B212C">
            <w:pPr>
              <w:pStyle w:val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"/>
              </w:rPr>
              <w:t>%</w:t>
            </w:r>
          </w:p>
        </w:tc>
      </w:tr>
      <w:tr w:rsidR="008D7C6E" w:rsidRPr="00FB600F" w:rsidTr="007B212C">
        <w:trPr>
          <w:trHeight w:val="145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C6E" w:rsidRPr="00955480" w:rsidRDefault="008D7C6E" w:rsidP="007B212C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</w:pPr>
            <w:r w:rsidRPr="00955480">
              <w:rPr>
                <w:rStyle w:val="12pt"/>
                <w:color w:val="auto"/>
              </w:rPr>
              <w:t>Всего,</w:t>
            </w:r>
          </w:p>
          <w:p w:rsidR="008D7C6E" w:rsidRPr="00955480" w:rsidRDefault="008D7C6E" w:rsidP="007B212C">
            <w:pPr>
              <w:pStyle w:val="1"/>
              <w:spacing w:before="0" w:line="284" w:lineRule="exact"/>
              <w:ind w:left="120" w:firstLine="200"/>
              <w:jc w:val="left"/>
            </w:pPr>
            <w:r w:rsidRPr="00955480">
              <w:rPr>
                <w:rStyle w:val="12pt"/>
                <w:color w:val="auto"/>
              </w:rPr>
              <w:t>в том числе по итогам определения поставщиков (подрядчиков, исполнителей) способом: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436032,4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6667DD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573162,5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955480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5,5</w:t>
            </w:r>
          </w:p>
        </w:tc>
      </w:tr>
      <w:tr w:rsidR="008D7C6E" w:rsidRPr="00FB600F" w:rsidTr="007B212C">
        <w:trPr>
          <w:trHeight w:hRule="exact" w:val="28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C6E" w:rsidRPr="00955480" w:rsidRDefault="008D7C6E" w:rsidP="007B212C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rStyle w:val="12pt"/>
                <w:color w:val="auto"/>
              </w:rPr>
            </w:pPr>
            <w:r w:rsidRPr="00955480">
              <w:rPr>
                <w:rStyle w:val="12pt"/>
                <w:color w:val="auto"/>
              </w:rPr>
              <w:t>конкурс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35739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DC7310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73238,2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DC7310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4,4</w:t>
            </w:r>
          </w:p>
        </w:tc>
      </w:tr>
      <w:tr w:rsidR="008D7C6E" w:rsidRPr="00FB600F" w:rsidTr="007B212C">
        <w:trPr>
          <w:trHeight w:hRule="exact"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C6E" w:rsidRPr="00955480" w:rsidRDefault="008D7C6E" w:rsidP="007B212C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rStyle w:val="12pt"/>
                <w:color w:val="auto"/>
              </w:rPr>
            </w:pPr>
            <w:r w:rsidRPr="00955480">
              <w:rPr>
                <w:rStyle w:val="12pt"/>
                <w:color w:val="auto"/>
              </w:rPr>
              <w:t>электронный аукцион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364791,1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6667DD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473080,3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6667DD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5,7</w:t>
            </w:r>
          </w:p>
        </w:tc>
      </w:tr>
      <w:tr w:rsidR="008D7C6E" w:rsidRPr="00FB600F" w:rsidTr="007B212C">
        <w:trPr>
          <w:trHeight w:hRule="exact" w:val="31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C6E" w:rsidRPr="00955480" w:rsidRDefault="008D7C6E" w:rsidP="007B212C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rStyle w:val="12pt"/>
                <w:color w:val="auto"/>
              </w:rPr>
            </w:pPr>
            <w:r w:rsidRPr="00955480">
              <w:rPr>
                <w:rStyle w:val="12pt"/>
                <w:color w:val="auto"/>
              </w:rPr>
              <w:t>запрос котировок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34761,4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8D7C6E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C67728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26844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E" w:rsidRPr="00955480" w:rsidRDefault="00C67728" w:rsidP="00710598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13,6</w:t>
            </w:r>
          </w:p>
        </w:tc>
      </w:tr>
      <w:tr w:rsidR="00BE69ED" w:rsidRPr="00FB600F" w:rsidTr="007B212C">
        <w:trPr>
          <w:trHeight w:hRule="exact"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9ED" w:rsidRPr="00955480" w:rsidRDefault="00BE69ED" w:rsidP="007B212C">
            <w:pPr>
              <w:pStyle w:val="1"/>
              <w:shd w:val="clear" w:color="auto" w:fill="auto"/>
              <w:spacing w:before="0" w:line="240" w:lineRule="exact"/>
              <w:ind w:left="120" w:firstLine="200"/>
              <w:jc w:val="left"/>
              <w:rPr>
                <w:rStyle w:val="12pt"/>
                <w:color w:val="auto"/>
              </w:rPr>
            </w:pPr>
            <w:r w:rsidRPr="00955480">
              <w:rPr>
                <w:rStyle w:val="12pt"/>
                <w:color w:val="auto"/>
              </w:rPr>
              <w:t>запрос предложений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9ED" w:rsidRPr="00955480" w:rsidRDefault="00BE69ED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740,9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9ED" w:rsidRPr="00955480" w:rsidRDefault="00BE69ED" w:rsidP="00D66619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9ED" w:rsidRPr="00955480" w:rsidRDefault="00BE69ED" w:rsidP="00ED6992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9 870,1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ED" w:rsidRPr="00955480" w:rsidRDefault="00BE69ED" w:rsidP="00ED6992">
            <w:pPr>
              <w:jc w:val="center"/>
              <w:rPr>
                <w:rStyle w:val="12pt"/>
                <w:rFonts w:eastAsia="Courier New"/>
                <w:color w:val="auto"/>
              </w:rPr>
            </w:pPr>
            <w:r w:rsidRPr="00955480">
              <w:rPr>
                <w:rStyle w:val="12pt"/>
                <w:rFonts w:eastAsia="Courier New"/>
                <w:color w:val="auto"/>
              </w:rPr>
              <w:t>6,8</w:t>
            </w:r>
          </w:p>
        </w:tc>
      </w:tr>
    </w:tbl>
    <w:p w:rsidR="003374EC" w:rsidRPr="00452F5A" w:rsidRDefault="00955480" w:rsidP="003370B3">
      <w:pPr>
        <w:jc w:val="both"/>
        <w:rPr>
          <w:rFonts w:ascii="Times New Roman" w:hAnsi="Times New Roman" w:cs="Times New Roman"/>
        </w:rPr>
      </w:pPr>
      <w:r w:rsidRPr="00F45A7F">
        <w:rPr>
          <w:rStyle w:val="12pt"/>
          <w:rFonts w:eastAsia="Courier New"/>
        </w:rPr>
        <w:t>Примечание: рас</w:t>
      </w:r>
      <w:r>
        <w:rPr>
          <w:rFonts w:ascii="Times New Roman" w:hAnsi="Times New Roman" w:cs="Times New Roman"/>
        </w:rPr>
        <w:t xml:space="preserve">считывается только для конкурентных процедур. Цифры взяты из приложений 3 </w:t>
      </w:r>
      <w:bookmarkStart w:id="0" w:name="_GoBack"/>
      <w:bookmarkEnd w:id="0"/>
      <w:r>
        <w:rPr>
          <w:rFonts w:ascii="Times New Roman" w:hAnsi="Times New Roman" w:cs="Times New Roman"/>
        </w:rPr>
        <w:t>и 4</w:t>
      </w:r>
    </w:p>
    <w:sectPr w:rsidR="003374EC" w:rsidRPr="00452F5A" w:rsidSect="002B065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4043"/>
    <w:multiLevelType w:val="hybridMultilevel"/>
    <w:tmpl w:val="BE5A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4"/>
    <w:rsid w:val="00007E97"/>
    <w:rsid w:val="00023AB9"/>
    <w:rsid w:val="00036EE4"/>
    <w:rsid w:val="000418B6"/>
    <w:rsid w:val="000463A2"/>
    <w:rsid w:val="000557DE"/>
    <w:rsid w:val="0006096A"/>
    <w:rsid w:val="00076D3B"/>
    <w:rsid w:val="0009057A"/>
    <w:rsid w:val="00093CF4"/>
    <w:rsid w:val="000A09E0"/>
    <w:rsid w:val="000A178C"/>
    <w:rsid w:val="000A5BFB"/>
    <w:rsid w:val="000C1558"/>
    <w:rsid w:val="000C4BC0"/>
    <w:rsid w:val="000D0BE7"/>
    <w:rsid w:val="000E492B"/>
    <w:rsid w:val="000F5279"/>
    <w:rsid w:val="000F64F1"/>
    <w:rsid w:val="000F7D9A"/>
    <w:rsid w:val="001145F7"/>
    <w:rsid w:val="00117C81"/>
    <w:rsid w:val="00123A49"/>
    <w:rsid w:val="00124C02"/>
    <w:rsid w:val="00126E0D"/>
    <w:rsid w:val="00142F22"/>
    <w:rsid w:val="001471E4"/>
    <w:rsid w:val="00154DC3"/>
    <w:rsid w:val="00167B3A"/>
    <w:rsid w:val="001702FE"/>
    <w:rsid w:val="0017054B"/>
    <w:rsid w:val="00176A72"/>
    <w:rsid w:val="00191D2A"/>
    <w:rsid w:val="001931B8"/>
    <w:rsid w:val="001945EE"/>
    <w:rsid w:val="001A66B0"/>
    <w:rsid w:val="001A6B47"/>
    <w:rsid w:val="001B114A"/>
    <w:rsid w:val="001B4FF7"/>
    <w:rsid w:val="001D55F0"/>
    <w:rsid w:val="001E400A"/>
    <w:rsid w:val="002141D2"/>
    <w:rsid w:val="002327F6"/>
    <w:rsid w:val="002333C6"/>
    <w:rsid w:val="00244161"/>
    <w:rsid w:val="0024487F"/>
    <w:rsid w:val="0026205E"/>
    <w:rsid w:val="00263E9A"/>
    <w:rsid w:val="0026436C"/>
    <w:rsid w:val="00271780"/>
    <w:rsid w:val="00274CAA"/>
    <w:rsid w:val="002769DC"/>
    <w:rsid w:val="00276F84"/>
    <w:rsid w:val="00286B4A"/>
    <w:rsid w:val="002A58E9"/>
    <w:rsid w:val="002B0657"/>
    <w:rsid w:val="002B27A8"/>
    <w:rsid w:val="002B39A8"/>
    <w:rsid w:val="002B55AD"/>
    <w:rsid w:val="002B63DE"/>
    <w:rsid w:val="002E6BA2"/>
    <w:rsid w:val="002F0DB9"/>
    <w:rsid w:val="002F57B9"/>
    <w:rsid w:val="00301675"/>
    <w:rsid w:val="003174B2"/>
    <w:rsid w:val="00321213"/>
    <w:rsid w:val="00324946"/>
    <w:rsid w:val="003370B3"/>
    <w:rsid w:val="003374EC"/>
    <w:rsid w:val="00337DCF"/>
    <w:rsid w:val="00352009"/>
    <w:rsid w:val="00373743"/>
    <w:rsid w:val="003866D8"/>
    <w:rsid w:val="00390AB3"/>
    <w:rsid w:val="003A1451"/>
    <w:rsid w:val="003B5E02"/>
    <w:rsid w:val="003E5122"/>
    <w:rsid w:val="003F51B9"/>
    <w:rsid w:val="003F5E77"/>
    <w:rsid w:val="003F68DC"/>
    <w:rsid w:val="00431084"/>
    <w:rsid w:val="004319BB"/>
    <w:rsid w:val="00437CD8"/>
    <w:rsid w:val="00443317"/>
    <w:rsid w:val="00444D55"/>
    <w:rsid w:val="00447BC6"/>
    <w:rsid w:val="00452F5A"/>
    <w:rsid w:val="00455BED"/>
    <w:rsid w:val="004867F9"/>
    <w:rsid w:val="00486C70"/>
    <w:rsid w:val="00496E7D"/>
    <w:rsid w:val="004A0D8C"/>
    <w:rsid w:val="004C196E"/>
    <w:rsid w:val="004C2D1D"/>
    <w:rsid w:val="004E3DE6"/>
    <w:rsid w:val="004E6295"/>
    <w:rsid w:val="004E6BFA"/>
    <w:rsid w:val="004F5A99"/>
    <w:rsid w:val="00536F73"/>
    <w:rsid w:val="00541BD6"/>
    <w:rsid w:val="00547F1E"/>
    <w:rsid w:val="00567F93"/>
    <w:rsid w:val="0058184D"/>
    <w:rsid w:val="0058632F"/>
    <w:rsid w:val="00592C98"/>
    <w:rsid w:val="005A23AE"/>
    <w:rsid w:val="00617E1A"/>
    <w:rsid w:val="0062386E"/>
    <w:rsid w:val="006403A7"/>
    <w:rsid w:val="00642ACB"/>
    <w:rsid w:val="00645D57"/>
    <w:rsid w:val="006552FE"/>
    <w:rsid w:val="0066348B"/>
    <w:rsid w:val="00666057"/>
    <w:rsid w:val="006667DD"/>
    <w:rsid w:val="00675BD0"/>
    <w:rsid w:val="0069298F"/>
    <w:rsid w:val="00697227"/>
    <w:rsid w:val="006A153D"/>
    <w:rsid w:val="006A4CBB"/>
    <w:rsid w:val="006B3D1A"/>
    <w:rsid w:val="006C37B7"/>
    <w:rsid w:val="006C4394"/>
    <w:rsid w:val="006C4EE5"/>
    <w:rsid w:val="006C5594"/>
    <w:rsid w:val="006C6DCE"/>
    <w:rsid w:val="006F0381"/>
    <w:rsid w:val="0070502C"/>
    <w:rsid w:val="007074DD"/>
    <w:rsid w:val="00707C5B"/>
    <w:rsid w:val="00714813"/>
    <w:rsid w:val="00720667"/>
    <w:rsid w:val="00721BA5"/>
    <w:rsid w:val="00727201"/>
    <w:rsid w:val="007359E4"/>
    <w:rsid w:val="00740E57"/>
    <w:rsid w:val="00744383"/>
    <w:rsid w:val="00746D23"/>
    <w:rsid w:val="00777ACE"/>
    <w:rsid w:val="00782565"/>
    <w:rsid w:val="00795FDA"/>
    <w:rsid w:val="00797BBA"/>
    <w:rsid w:val="007A148D"/>
    <w:rsid w:val="007A40B3"/>
    <w:rsid w:val="007C58BA"/>
    <w:rsid w:val="007D0F4B"/>
    <w:rsid w:val="007D6427"/>
    <w:rsid w:val="007E0F6F"/>
    <w:rsid w:val="007E2B9B"/>
    <w:rsid w:val="0082433B"/>
    <w:rsid w:val="00831208"/>
    <w:rsid w:val="0084733B"/>
    <w:rsid w:val="008600C8"/>
    <w:rsid w:val="00882440"/>
    <w:rsid w:val="008A44AA"/>
    <w:rsid w:val="008C2844"/>
    <w:rsid w:val="008C79E4"/>
    <w:rsid w:val="008D0320"/>
    <w:rsid w:val="008D47AE"/>
    <w:rsid w:val="008D655A"/>
    <w:rsid w:val="008D7C6E"/>
    <w:rsid w:val="008E46C9"/>
    <w:rsid w:val="009003A6"/>
    <w:rsid w:val="00901811"/>
    <w:rsid w:val="009111C2"/>
    <w:rsid w:val="00923A13"/>
    <w:rsid w:val="00940D46"/>
    <w:rsid w:val="00941432"/>
    <w:rsid w:val="00942BDE"/>
    <w:rsid w:val="009541C4"/>
    <w:rsid w:val="00955480"/>
    <w:rsid w:val="009661D7"/>
    <w:rsid w:val="009832C3"/>
    <w:rsid w:val="00985106"/>
    <w:rsid w:val="00987036"/>
    <w:rsid w:val="00990F24"/>
    <w:rsid w:val="009930CF"/>
    <w:rsid w:val="009A2BFF"/>
    <w:rsid w:val="009B17FB"/>
    <w:rsid w:val="009B69F1"/>
    <w:rsid w:val="009E20AB"/>
    <w:rsid w:val="009E3727"/>
    <w:rsid w:val="009F1263"/>
    <w:rsid w:val="00A153D1"/>
    <w:rsid w:val="00A2336F"/>
    <w:rsid w:val="00A2758F"/>
    <w:rsid w:val="00A37BE2"/>
    <w:rsid w:val="00A464A4"/>
    <w:rsid w:val="00A5325C"/>
    <w:rsid w:val="00A579D4"/>
    <w:rsid w:val="00A65700"/>
    <w:rsid w:val="00A83E8C"/>
    <w:rsid w:val="00A85427"/>
    <w:rsid w:val="00A863CB"/>
    <w:rsid w:val="00A91C4A"/>
    <w:rsid w:val="00A976BC"/>
    <w:rsid w:val="00AA1E6B"/>
    <w:rsid w:val="00AA5C30"/>
    <w:rsid w:val="00AB0633"/>
    <w:rsid w:val="00AC1B11"/>
    <w:rsid w:val="00AD73D3"/>
    <w:rsid w:val="00AE2EEF"/>
    <w:rsid w:val="00AF243E"/>
    <w:rsid w:val="00AF3CEA"/>
    <w:rsid w:val="00AF49E4"/>
    <w:rsid w:val="00B025AA"/>
    <w:rsid w:val="00B1689A"/>
    <w:rsid w:val="00B1794D"/>
    <w:rsid w:val="00B23C68"/>
    <w:rsid w:val="00B24039"/>
    <w:rsid w:val="00B3777A"/>
    <w:rsid w:val="00B6099B"/>
    <w:rsid w:val="00B77A49"/>
    <w:rsid w:val="00B80DD7"/>
    <w:rsid w:val="00B8291E"/>
    <w:rsid w:val="00B900C6"/>
    <w:rsid w:val="00BA5333"/>
    <w:rsid w:val="00BB2955"/>
    <w:rsid w:val="00BC0CA4"/>
    <w:rsid w:val="00BC46F1"/>
    <w:rsid w:val="00BD358C"/>
    <w:rsid w:val="00BD4B78"/>
    <w:rsid w:val="00BE0297"/>
    <w:rsid w:val="00BE6542"/>
    <w:rsid w:val="00BE69ED"/>
    <w:rsid w:val="00BF0069"/>
    <w:rsid w:val="00C13367"/>
    <w:rsid w:val="00C30B64"/>
    <w:rsid w:val="00C41D83"/>
    <w:rsid w:val="00C45B1D"/>
    <w:rsid w:val="00C67728"/>
    <w:rsid w:val="00C854D7"/>
    <w:rsid w:val="00C9024B"/>
    <w:rsid w:val="00CA0C24"/>
    <w:rsid w:val="00CA54C5"/>
    <w:rsid w:val="00CA72A0"/>
    <w:rsid w:val="00CB023E"/>
    <w:rsid w:val="00CB390B"/>
    <w:rsid w:val="00CC6203"/>
    <w:rsid w:val="00CC6A3C"/>
    <w:rsid w:val="00CD431A"/>
    <w:rsid w:val="00CE3725"/>
    <w:rsid w:val="00CF5AE8"/>
    <w:rsid w:val="00CF5BFA"/>
    <w:rsid w:val="00D150E6"/>
    <w:rsid w:val="00D20C7C"/>
    <w:rsid w:val="00D30327"/>
    <w:rsid w:val="00D328D6"/>
    <w:rsid w:val="00D3509A"/>
    <w:rsid w:val="00D371EF"/>
    <w:rsid w:val="00D4272C"/>
    <w:rsid w:val="00D63250"/>
    <w:rsid w:val="00D70A69"/>
    <w:rsid w:val="00D73CC0"/>
    <w:rsid w:val="00D94D23"/>
    <w:rsid w:val="00D95510"/>
    <w:rsid w:val="00D96560"/>
    <w:rsid w:val="00D96CA9"/>
    <w:rsid w:val="00DA46BE"/>
    <w:rsid w:val="00DA51D3"/>
    <w:rsid w:val="00DA700D"/>
    <w:rsid w:val="00DB3DAE"/>
    <w:rsid w:val="00DB604C"/>
    <w:rsid w:val="00DC7310"/>
    <w:rsid w:val="00DE1C9E"/>
    <w:rsid w:val="00DF2019"/>
    <w:rsid w:val="00E06343"/>
    <w:rsid w:val="00E1659E"/>
    <w:rsid w:val="00E260D1"/>
    <w:rsid w:val="00E31B1E"/>
    <w:rsid w:val="00E36344"/>
    <w:rsid w:val="00E46EA7"/>
    <w:rsid w:val="00E600E9"/>
    <w:rsid w:val="00E61CEE"/>
    <w:rsid w:val="00E64B8A"/>
    <w:rsid w:val="00E823B0"/>
    <w:rsid w:val="00E8273F"/>
    <w:rsid w:val="00E955B9"/>
    <w:rsid w:val="00EB01AE"/>
    <w:rsid w:val="00EB24A0"/>
    <w:rsid w:val="00EB717E"/>
    <w:rsid w:val="00EC190C"/>
    <w:rsid w:val="00EC7AE1"/>
    <w:rsid w:val="00ED564C"/>
    <w:rsid w:val="00EF5C0B"/>
    <w:rsid w:val="00EF673C"/>
    <w:rsid w:val="00F02A21"/>
    <w:rsid w:val="00F2148E"/>
    <w:rsid w:val="00F36AED"/>
    <w:rsid w:val="00F451A0"/>
    <w:rsid w:val="00F45A7F"/>
    <w:rsid w:val="00F50AC0"/>
    <w:rsid w:val="00F51B23"/>
    <w:rsid w:val="00F53BED"/>
    <w:rsid w:val="00F557BA"/>
    <w:rsid w:val="00F622FF"/>
    <w:rsid w:val="00F7516B"/>
    <w:rsid w:val="00F7531B"/>
    <w:rsid w:val="00F81398"/>
    <w:rsid w:val="00FA136B"/>
    <w:rsid w:val="00FA4DEC"/>
    <w:rsid w:val="00FA517E"/>
    <w:rsid w:val="00FA6ED4"/>
    <w:rsid w:val="00FB168A"/>
    <w:rsid w:val="00FB600F"/>
    <w:rsid w:val="00FE7914"/>
    <w:rsid w:val="00FF297E"/>
    <w:rsid w:val="00FF5C32"/>
    <w:rsid w:val="00FF6341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28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8C28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C2844"/>
    <w:pPr>
      <w:shd w:val="clear" w:color="auto" w:fill="FFFFFF"/>
      <w:spacing w:before="240" w:line="248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940D46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0D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40D46"/>
    <w:pPr>
      <w:shd w:val="clear" w:color="auto" w:fill="FFFFFF"/>
      <w:spacing w:line="86" w:lineRule="exact"/>
      <w:ind w:firstLine="320"/>
    </w:pPr>
    <w:rPr>
      <w:rFonts w:ascii="Times New Roman" w:eastAsia="Times New Roman" w:hAnsi="Times New Roman" w:cs="Times New Roman"/>
      <w:color w:val="auto"/>
      <w:spacing w:val="-3"/>
      <w:sz w:val="8"/>
      <w:szCs w:val="8"/>
      <w:lang w:eastAsia="en-US" w:bidi="ar-SA"/>
    </w:rPr>
  </w:style>
  <w:style w:type="paragraph" w:customStyle="1" w:styleId="30">
    <w:name w:val="Основной текст (3)"/>
    <w:basedOn w:val="a"/>
    <w:link w:val="3"/>
    <w:rsid w:val="00940D46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0F7D9A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3"/>
    <w:rsid w:val="000F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28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8C28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C2844"/>
    <w:pPr>
      <w:shd w:val="clear" w:color="auto" w:fill="FFFFFF"/>
      <w:spacing w:before="240" w:line="248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940D46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0D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40D46"/>
    <w:pPr>
      <w:shd w:val="clear" w:color="auto" w:fill="FFFFFF"/>
      <w:spacing w:line="86" w:lineRule="exact"/>
      <w:ind w:firstLine="320"/>
    </w:pPr>
    <w:rPr>
      <w:rFonts w:ascii="Times New Roman" w:eastAsia="Times New Roman" w:hAnsi="Times New Roman" w:cs="Times New Roman"/>
      <w:color w:val="auto"/>
      <w:spacing w:val="-3"/>
      <w:sz w:val="8"/>
      <w:szCs w:val="8"/>
      <w:lang w:eastAsia="en-US" w:bidi="ar-SA"/>
    </w:rPr>
  </w:style>
  <w:style w:type="paragraph" w:customStyle="1" w:styleId="30">
    <w:name w:val="Основной текст (3)"/>
    <w:basedOn w:val="a"/>
    <w:link w:val="3"/>
    <w:rsid w:val="00940D46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0F7D9A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3"/>
    <w:rsid w:val="000F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31</cp:revision>
  <cp:lastPrinted>2018-03-16T10:37:00Z</cp:lastPrinted>
  <dcterms:created xsi:type="dcterms:W3CDTF">2018-03-15T09:33:00Z</dcterms:created>
  <dcterms:modified xsi:type="dcterms:W3CDTF">2018-08-17T15:12:00Z</dcterms:modified>
</cp:coreProperties>
</file>