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00" w:rsidRDefault="00570B00" w:rsidP="00570B00">
      <w:pPr>
        <w:ind w:left="5040"/>
        <w:jc w:val="center"/>
        <w:rPr>
          <w:sz w:val="28"/>
          <w:szCs w:val="28"/>
        </w:rPr>
      </w:pPr>
    </w:p>
    <w:p w:rsidR="00570B00" w:rsidRDefault="00570B00" w:rsidP="00570B0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8C36CA" wp14:editId="761EA3E5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B00" w:rsidRDefault="00570B00" w:rsidP="00570B00">
      <w:pPr>
        <w:jc w:val="center"/>
        <w:rPr>
          <w:sz w:val="28"/>
          <w:szCs w:val="28"/>
        </w:rPr>
      </w:pPr>
    </w:p>
    <w:p w:rsidR="00570B00" w:rsidRPr="00570B00" w:rsidRDefault="00570B00" w:rsidP="00570B0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0B00">
        <w:rPr>
          <w:rFonts w:ascii="Times New Roman" w:hAnsi="Times New Roman" w:cs="Times New Roman"/>
          <w:b/>
          <w:sz w:val="28"/>
          <w:szCs w:val="28"/>
        </w:rPr>
        <w:t>КОМИТЕТ ГОСУДАРСТВЕННОГО ЗАКАЗА</w:t>
      </w:r>
    </w:p>
    <w:p w:rsidR="00570B00" w:rsidRPr="00570B00" w:rsidRDefault="00570B00" w:rsidP="00570B00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0B0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70B00" w:rsidRPr="00197B60" w:rsidRDefault="00570B00" w:rsidP="007B303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7B60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E397F">
        <w:rPr>
          <w:rFonts w:ascii="Times New Roman" w:hAnsi="Times New Roman" w:cs="Times New Roman"/>
          <w:sz w:val="28"/>
          <w:szCs w:val="28"/>
        </w:rPr>
        <w:t>____</w:t>
      </w:r>
    </w:p>
    <w:p w:rsidR="00570B00" w:rsidRPr="00197B60" w:rsidRDefault="00570B00" w:rsidP="007B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B60">
        <w:rPr>
          <w:rFonts w:ascii="Times New Roman" w:hAnsi="Times New Roman" w:cs="Times New Roman"/>
          <w:sz w:val="28"/>
          <w:szCs w:val="28"/>
        </w:rPr>
        <w:t xml:space="preserve">от </w:t>
      </w:r>
      <w:r w:rsidR="005E397F">
        <w:rPr>
          <w:rFonts w:ascii="Times New Roman" w:hAnsi="Times New Roman" w:cs="Times New Roman"/>
          <w:sz w:val="28"/>
          <w:szCs w:val="28"/>
        </w:rPr>
        <w:t>_____________</w:t>
      </w:r>
      <w:r w:rsidR="000C2DC1">
        <w:rPr>
          <w:rFonts w:ascii="Times New Roman" w:hAnsi="Times New Roman" w:cs="Times New Roman"/>
          <w:sz w:val="28"/>
          <w:szCs w:val="28"/>
        </w:rPr>
        <w:t xml:space="preserve"> 20</w:t>
      </w:r>
      <w:r w:rsidR="005E397F">
        <w:rPr>
          <w:rFonts w:ascii="Times New Roman" w:hAnsi="Times New Roman" w:cs="Times New Roman"/>
          <w:sz w:val="28"/>
          <w:szCs w:val="28"/>
        </w:rPr>
        <w:t>22</w:t>
      </w:r>
      <w:r w:rsidRPr="00197B6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70B00" w:rsidRPr="00197B60" w:rsidTr="001239A8">
        <w:tc>
          <w:tcPr>
            <w:tcW w:w="4785" w:type="dxa"/>
          </w:tcPr>
          <w:p w:rsidR="00AC670A" w:rsidRPr="00197B60" w:rsidRDefault="00AC670A" w:rsidP="007B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00" w:rsidRPr="00197B60" w:rsidRDefault="00570B00" w:rsidP="007B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137C" w:rsidRPr="008B1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5F5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об Общественном совете при Комитете государственного заказа Ленинградской области</w:t>
            </w:r>
            <w:r w:rsidR="00782B29">
              <w:rPr>
                <w:rFonts w:ascii="Times New Roman" w:hAnsi="Times New Roman" w:cs="Times New Roman"/>
                <w:sz w:val="24"/>
                <w:szCs w:val="24"/>
              </w:rPr>
              <w:t xml:space="preserve"> и о признании </w:t>
            </w:r>
            <w:proofErr w:type="gramStart"/>
            <w:r w:rsidR="00782B29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="00782B29">
              <w:rPr>
                <w:rFonts w:ascii="Times New Roman" w:hAnsi="Times New Roman" w:cs="Times New Roman"/>
                <w:sz w:val="24"/>
                <w:szCs w:val="24"/>
              </w:rPr>
              <w:t xml:space="preserve"> силу приказа Комитета государственного заказа Ленинградской области от 17 июня 2019 года № 9-п</w:t>
            </w:r>
            <w:r w:rsidR="008C45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786" w:type="dxa"/>
          </w:tcPr>
          <w:p w:rsidR="00570B00" w:rsidRPr="00197B60" w:rsidRDefault="00570B00" w:rsidP="007B3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37C" w:rsidRDefault="00570B00" w:rsidP="007B30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137C" w:rsidRDefault="008B137C" w:rsidP="007B30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764A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D1F5A">
          <w:rPr>
            <w:rFonts w:ascii="Times New Roman" w:hAnsi="Times New Roman" w:cs="Times New Roman"/>
            <w:sz w:val="28"/>
            <w:szCs w:val="28"/>
          </w:rPr>
          <w:t>Федеральным законом от 21</w:t>
        </w:r>
        <w:r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Pr="00CD1F5A">
          <w:rPr>
            <w:rFonts w:ascii="Times New Roman" w:hAnsi="Times New Roman" w:cs="Times New Roman"/>
            <w:sz w:val="28"/>
            <w:szCs w:val="28"/>
          </w:rPr>
          <w:t xml:space="preserve">2014 </w:t>
        </w:r>
        <w:r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Pr="00CD1F5A">
          <w:rPr>
            <w:rFonts w:ascii="Times New Roman" w:hAnsi="Times New Roman" w:cs="Times New Roman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sz w:val="28"/>
            <w:szCs w:val="28"/>
          </w:rPr>
          <w:t>212-ФЗ «</w:t>
        </w:r>
        <w:r w:rsidRPr="00CD1F5A">
          <w:rPr>
            <w:rFonts w:ascii="Times New Roman" w:hAnsi="Times New Roman" w:cs="Times New Roman"/>
            <w:sz w:val="28"/>
            <w:szCs w:val="28"/>
          </w:rPr>
          <w:t>Об основах общественного контроля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7764A0">
        <w:rPr>
          <w:rFonts w:ascii="Times New Roman" w:hAnsi="Times New Roman" w:cs="Times New Roman"/>
          <w:sz w:val="28"/>
          <w:szCs w:val="28"/>
        </w:rPr>
        <w:t>,</w:t>
      </w:r>
      <w:r w:rsidRPr="00CD1F5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D1F5A">
          <w:rPr>
            <w:rFonts w:ascii="Times New Roman" w:hAnsi="Times New Roman" w:cs="Times New Roman"/>
            <w:sz w:val="28"/>
            <w:szCs w:val="28"/>
          </w:rPr>
          <w:t>областным законом Ленинградской области от 13</w:t>
        </w:r>
        <w:r>
          <w:rPr>
            <w:rFonts w:ascii="Times New Roman" w:hAnsi="Times New Roman" w:cs="Times New Roman"/>
            <w:sz w:val="28"/>
            <w:szCs w:val="28"/>
          </w:rPr>
          <w:t xml:space="preserve"> ноября </w:t>
        </w:r>
        <w:r w:rsidRPr="00CD1F5A">
          <w:rPr>
            <w:rFonts w:ascii="Times New Roman" w:hAnsi="Times New Roman" w:cs="Times New Roman"/>
            <w:sz w:val="28"/>
            <w:szCs w:val="28"/>
          </w:rPr>
          <w:t xml:space="preserve">2015 </w:t>
        </w:r>
        <w:r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Pr="00CD1F5A">
          <w:rPr>
            <w:rFonts w:ascii="Times New Roman" w:hAnsi="Times New Roman" w:cs="Times New Roman"/>
            <w:sz w:val="28"/>
            <w:szCs w:val="28"/>
          </w:rPr>
          <w:t xml:space="preserve">№ 114-оз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CD1F5A">
          <w:rPr>
            <w:rFonts w:ascii="Times New Roman" w:hAnsi="Times New Roman" w:cs="Times New Roman"/>
            <w:sz w:val="28"/>
            <w:szCs w:val="28"/>
          </w:rPr>
          <w:t>Об общественном контроле в Ленинградской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7B3036"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764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ю:</w:t>
      </w:r>
    </w:p>
    <w:p w:rsidR="008B137C" w:rsidRDefault="008B137C" w:rsidP="007B30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3036">
        <w:rPr>
          <w:rFonts w:ascii="Times New Roman" w:hAnsi="Times New Roman" w:cs="Times New Roman"/>
          <w:sz w:val="28"/>
          <w:szCs w:val="28"/>
        </w:rPr>
        <w:t xml:space="preserve">Утвердить Положение об Общественном совете при Комитете </w:t>
      </w:r>
      <w:r w:rsidR="007B3036" w:rsidRPr="007B3036">
        <w:rPr>
          <w:rFonts w:ascii="Times New Roman" w:hAnsi="Times New Roman" w:cs="Times New Roman"/>
          <w:sz w:val="28"/>
          <w:szCs w:val="28"/>
        </w:rPr>
        <w:t>государственного заказа Ленинградской области</w:t>
      </w:r>
      <w:r w:rsidRPr="007B303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7B303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B3036">
        <w:rPr>
          <w:rFonts w:ascii="Times New Roman" w:hAnsi="Times New Roman" w:cs="Times New Roman"/>
          <w:sz w:val="28"/>
          <w:szCs w:val="28"/>
        </w:rPr>
        <w:t>.</w:t>
      </w:r>
    </w:p>
    <w:p w:rsidR="00782B29" w:rsidRPr="007B3036" w:rsidRDefault="00782B29" w:rsidP="00782B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</w:t>
      </w:r>
      <w:r w:rsidRPr="00782B29">
        <w:rPr>
          <w:rFonts w:ascii="Times New Roman" w:hAnsi="Times New Roman" w:cs="Times New Roman"/>
          <w:sz w:val="28"/>
          <w:szCs w:val="28"/>
        </w:rPr>
        <w:t xml:space="preserve"> Комитета государственного заказа Ленинградской области от 17 июня 2019 года № 9-п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036" w:rsidRPr="00782B29" w:rsidRDefault="007B3036" w:rsidP="007B3036">
      <w:pPr>
        <w:pStyle w:val="teksto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EE3">
        <w:rPr>
          <w:sz w:val="28"/>
          <w:szCs w:val="28"/>
        </w:rPr>
        <w:t>Контроль за</w:t>
      </w:r>
      <w:proofErr w:type="gramEnd"/>
      <w:r w:rsidRPr="00BF4EE3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</w:t>
      </w:r>
      <w:r w:rsidRPr="00BF4EE3">
        <w:rPr>
          <w:sz w:val="28"/>
          <w:szCs w:val="28"/>
        </w:rPr>
        <w:t>.</w:t>
      </w:r>
    </w:p>
    <w:p w:rsidR="00782B29" w:rsidRPr="000B16FC" w:rsidRDefault="00782B29" w:rsidP="007B3036">
      <w:pPr>
        <w:pStyle w:val="teksto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Настоящий приказ вступает в силу со дня официального опубликования.</w:t>
      </w:r>
    </w:p>
    <w:p w:rsidR="007B3036" w:rsidRPr="007B3036" w:rsidRDefault="007B3036" w:rsidP="007B303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8B137C" w:rsidRDefault="008B137C" w:rsidP="007B3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14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1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1438">
        <w:rPr>
          <w:rFonts w:ascii="Times New Roman" w:hAnsi="Times New Roman" w:cs="Times New Roman"/>
          <w:sz w:val="28"/>
          <w:szCs w:val="28"/>
        </w:rPr>
        <w:t>омитета</w:t>
      </w:r>
      <w:r w:rsidR="007B3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82B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1E3A">
        <w:rPr>
          <w:rFonts w:ascii="Times New Roman" w:hAnsi="Times New Roman" w:cs="Times New Roman"/>
          <w:sz w:val="28"/>
          <w:szCs w:val="28"/>
        </w:rPr>
        <w:t>Д.И. Толстых</w:t>
      </w:r>
    </w:p>
    <w:p w:rsidR="001B336C" w:rsidRDefault="001B336C" w:rsidP="007B30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B336C" w:rsidRDefault="001B336C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3036" w:rsidRDefault="007B3036" w:rsidP="008B137C">
      <w:pPr>
        <w:shd w:val="clear" w:color="auto" w:fill="FFFFFF"/>
        <w:spacing w:after="0" w:line="315" w:lineRule="atLeast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A41A1" w:rsidTr="001A41A1">
        <w:tc>
          <w:tcPr>
            <w:tcW w:w="5210" w:type="dxa"/>
          </w:tcPr>
          <w:p w:rsidR="001A41A1" w:rsidRDefault="001A41A1" w:rsidP="001B336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782B29" w:rsidRDefault="00782B29" w:rsidP="001A41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782B29" w:rsidRPr="001A41A1" w:rsidRDefault="00782B29" w:rsidP="00782B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1A1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1A41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Комитета государственного заказа Ленинградской области </w:t>
            </w:r>
          </w:p>
          <w:p w:rsidR="00782B29" w:rsidRDefault="00782B29" w:rsidP="00782B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1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 2022</w:t>
            </w:r>
            <w:r w:rsidRPr="001A41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</w:p>
          <w:p w:rsidR="003D441D" w:rsidRDefault="003D441D" w:rsidP="00782B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2B29" w:rsidRPr="001A41A1" w:rsidRDefault="00782B29" w:rsidP="00782B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(приложение)</w:t>
            </w:r>
          </w:p>
          <w:p w:rsidR="00782B29" w:rsidRDefault="00782B29" w:rsidP="001A41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41A1" w:rsidRDefault="001A41A1" w:rsidP="00782B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336C" w:rsidRDefault="001B336C" w:rsidP="001B33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1F0" w:rsidRPr="00A25A6F" w:rsidRDefault="005121F0" w:rsidP="00A25A6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A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21F0" w:rsidRPr="00A25A6F" w:rsidRDefault="005121F0" w:rsidP="00A25A6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A6F">
        <w:rPr>
          <w:rFonts w:ascii="Times New Roman" w:hAnsi="Times New Roman" w:cs="Times New Roman"/>
          <w:b/>
          <w:sz w:val="28"/>
          <w:szCs w:val="28"/>
        </w:rPr>
        <w:t>ОБ ОБЩЕСТВЕННОМ СОВЕТЕ ПРИ КОМИТЕТЕ ГОСУДАРСТВЕННОГО ЗАКАЗА ЛЕНИНГРАДСКОЙ ОБЛАСТИ</w:t>
      </w:r>
    </w:p>
    <w:p w:rsidR="00A25A6F" w:rsidRDefault="00A25A6F" w:rsidP="00A25A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B137C" w:rsidRPr="00A25A6F" w:rsidRDefault="00A25A6F" w:rsidP="00A25A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B137C" w:rsidRPr="00A25A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Общие положения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об Общественном совете при Комитете </w:t>
      </w:r>
      <w:r w:rsidR="0079790F" w:rsidRPr="00A25A6F">
        <w:rPr>
          <w:rFonts w:ascii="Times New Roman" w:hAnsi="Times New Roman" w:cs="Times New Roman"/>
          <w:sz w:val="28"/>
          <w:szCs w:val="28"/>
        </w:rPr>
        <w:t>государственного заказа</w:t>
      </w:r>
      <w:r w:rsidRPr="00A25A6F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Положение) опре</w:t>
      </w:r>
      <w:r w:rsidR="003862A1">
        <w:rPr>
          <w:rFonts w:ascii="Times New Roman" w:hAnsi="Times New Roman" w:cs="Times New Roman"/>
          <w:sz w:val="28"/>
          <w:szCs w:val="28"/>
        </w:rPr>
        <w:t>деляет задачи, функции, порядок</w:t>
      </w:r>
      <w:r w:rsidRPr="00A25A6F">
        <w:rPr>
          <w:rFonts w:ascii="Times New Roman" w:hAnsi="Times New Roman" w:cs="Times New Roman"/>
          <w:sz w:val="28"/>
          <w:szCs w:val="28"/>
        </w:rPr>
        <w:t xml:space="preserve"> деятельности Общественного совета при Комитете </w:t>
      </w:r>
      <w:r w:rsidR="0079790F" w:rsidRPr="00A25A6F">
        <w:rPr>
          <w:rFonts w:ascii="Times New Roman" w:hAnsi="Times New Roman" w:cs="Times New Roman"/>
          <w:sz w:val="28"/>
          <w:szCs w:val="28"/>
        </w:rPr>
        <w:t xml:space="preserve">государственного заказа </w:t>
      </w:r>
      <w:r w:rsidRPr="00A25A6F">
        <w:rPr>
          <w:rFonts w:ascii="Times New Roman" w:hAnsi="Times New Roman" w:cs="Times New Roman"/>
          <w:sz w:val="28"/>
          <w:szCs w:val="28"/>
        </w:rPr>
        <w:t>Ленинградской области (далее - Общественный совет, Комитет).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1.2. Общественный совет является постоянно действующим консультативно-совещательным органом общественного контроля.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1.3. Общественный совет формируется в соответствии с </w:t>
      </w:r>
      <w:hyperlink r:id="rId11" w:history="1">
        <w:r w:rsidRPr="00A25A6F">
          <w:rPr>
            <w:rFonts w:ascii="Times New Roman" w:hAnsi="Times New Roman" w:cs="Times New Roman"/>
            <w:sz w:val="28"/>
            <w:szCs w:val="28"/>
          </w:rPr>
          <w:t>Федеральным законом от 21 июля 2014 года № 212-ФЗ «Об основах общественного контроля в Российской Федерации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» в порядке, установленном </w:t>
      </w:r>
      <w:hyperlink r:id="rId12" w:history="1">
        <w:r w:rsidRPr="00A25A6F">
          <w:rPr>
            <w:rFonts w:ascii="Times New Roman" w:hAnsi="Times New Roman" w:cs="Times New Roman"/>
            <w:sz w:val="28"/>
            <w:szCs w:val="28"/>
          </w:rPr>
          <w:t>статьей 7 областного закона Ленинградской области от 13  ноября 2015 года № 114-оз «Об общественном контроле в Ленинградской области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».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 xml:space="preserve">1.4. Численность Общественного совета составляет </w:t>
      </w:r>
      <w:r w:rsidR="003862A1">
        <w:rPr>
          <w:rFonts w:ascii="Times New Roman" w:hAnsi="Times New Roman" w:cs="Times New Roman"/>
          <w:sz w:val="28"/>
          <w:szCs w:val="28"/>
        </w:rPr>
        <w:t>6</w:t>
      </w:r>
      <w:r w:rsidR="003D441D">
        <w:rPr>
          <w:rFonts w:ascii="Times New Roman" w:hAnsi="Times New Roman" w:cs="Times New Roman"/>
          <w:sz w:val="28"/>
          <w:szCs w:val="28"/>
        </w:rPr>
        <w:t xml:space="preserve"> </w:t>
      </w:r>
      <w:r w:rsidRPr="00A25A6F">
        <w:rPr>
          <w:rFonts w:ascii="Times New Roman" w:hAnsi="Times New Roman" w:cs="Times New Roman"/>
          <w:sz w:val="28"/>
          <w:szCs w:val="28"/>
        </w:rPr>
        <w:t>человек. Персональный состав Общественного совета утверждается распоряжением Комитета.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1.5. В состав Общественного совета не могут входить лица, которые в соответствии с </w:t>
      </w:r>
      <w:hyperlink r:id="rId13" w:history="1">
        <w:r w:rsidRPr="00A25A6F">
          <w:rPr>
            <w:rFonts w:ascii="Times New Roman" w:hAnsi="Times New Roman" w:cs="Times New Roman"/>
            <w:sz w:val="28"/>
            <w:szCs w:val="28"/>
          </w:rPr>
          <w:t>областным законом «Об Общественной палате Ленинградской области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» не могут быть членами Общественной палаты Ленинградской области.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1.6. Члены Общественного совета исполняют свои обязанности на общественных началах.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1.7. Срок полномочий Общественного совета составляет пять лет. Днем начала работы Общественного совета считается день размещения информац</w:t>
      </w:r>
      <w:proofErr w:type="gramStart"/>
      <w:r w:rsidRPr="00A25A6F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25A6F">
        <w:rPr>
          <w:rFonts w:ascii="Times New Roman" w:hAnsi="Times New Roman" w:cs="Times New Roman"/>
          <w:sz w:val="28"/>
          <w:szCs w:val="28"/>
        </w:rPr>
        <w:t>го создании в порядке, установленном </w:t>
      </w:r>
      <w:hyperlink r:id="rId14" w:history="1">
        <w:r w:rsidRPr="00A25A6F">
          <w:rPr>
            <w:rFonts w:ascii="Times New Roman" w:hAnsi="Times New Roman" w:cs="Times New Roman"/>
            <w:sz w:val="28"/>
            <w:szCs w:val="28"/>
          </w:rPr>
          <w:t>частью 20 статьи 7 областного закона Ленинградской области от 13 ноября 2015 года № 114-оз «Об общественном контроле в Ленинградской области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».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 xml:space="preserve">1.8. Полномочия Общественного совета прекращаются                                                                                                                                                                                                                   по истечении срока, указанного в пункте 1.7 настоящего Положения, а также в случае, если в результате досрочного прекращения полномочий члена (членов) Общественного совета его численность будет составлять менее пяти человек. Новый состав Общественного совета формируется в порядке, установленном </w:t>
      </w:r>
      <w:hyperlink r:id="rId15" w:history="1">
        <w:r w:rsidRPr="00A25A6F">
          <w:rPr>
            <w:rFonts w:ascii="Times New Roman" w:hAnsi="Times New Roman" w:cs="Times New Roman"/>
            <w:sz w:val="28"/>
            <w:szCs w:val="28"/>
          </w:rPr>
          <w:t>статьей 7 областного закона Ленинградской области от 13</w:t>
        </w:r>
        <w:r w:rsidR="00622E18">
          <w:rPr>
            <w:rFonts w:ascii="Times New Roman" w:hAnsi="Times New Roman" w:cs="Times New Roman"/>
            <w:sz w:val="28"/>
            <w:szCs w:val="28"/>
          </w:rPr>
          <w:t xml:space="preserve"> </w:t>
        </w:r>
        <w:bookmarkStart w:id="0" w:name="_GoBack"/>
        <w:bookmarkEnd w:id="0"/>
        <w:r w:rsidRPr="00A25A6F">
          <w:rPr>
            <w:rFonts w:ascii="Times New Roman" w:hAnsi="Times New Roman" w:cs="Times New Roman"/>
            <w:sz w:val="28"/>
            <w:szCs w:val="28"/>
          </w:rPr>
          <w:t>ноября 2015 года № 114-оз «Об общественном контроле в Ленинградской области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».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lastRenderedPageBreak/>
        <w:tab/>
        <w:t>1.9. Полномочия члена Общественного совета прекращаются по истечении срока полномочий Общественного совета.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1.10. Полномочия члена Общественного совета прекращаются досрочно в случаях, предусмотренных </w:t>
      </w:r>
      <w:hyperlink r:id="rId16" w:history="1">
        <w:r w:rsidRPr="00A25A6F">
          <w:rPr>
            <w:rFonts w:ascii="Times New Roman" w:hAnsi="Times New Roman" w:cs="Times New Roman"/>
            <w:sz w:val="28"/>
            <w:szCs w:val="28"/>
          </w:rPr>
          <w:t>частью 24 статьи 6 областного закона Ленинградской области от 13 ноября 2015 года № 114-оз «Об общественном контроле в Ленинградской области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». Новый член Общественного совета включается в его состав в порядке, установленном настоящей </w:t>
      </w:r>
      <w:hyperlink r:id="rId17" w:history="1">
        <w:r w:rsidRPr="00A25A6F">
          <w:rPr>
            <w:rFonts w:ascii="Times New Roman" w:hAnsi="Times New Roman" w:cs="Times New Roman"/>
            <w:sz w:val="28"/>
            <w:szCs w:val="28"/>
          </w:rPr>
          <w:t>статьей 7 областного закона Ленинградской области от 13 ноября 2015 года  № 114-оз «Об общественном контроле в Ленинградской области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».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1.11. Общественный совет осуществляет свою деятельность в соответствии с </w:t>
      </w:r>
      <w:hyperlink r:id="rId18" w:history="1">
        <w:r w:rsidRPr="00A25A6F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, </w:t>
      </w:r>
      <w:hyperlink r:id="rId19" w:history="1">
        <w:r w:rsidRPr="00A25A6F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21 июля 2014 года № 212-ФЗ </w:t>
        </w:r>
        <w:r w:rsidR="003D441D">
          <w:rPr>
            <w:rFonts w:ascii="Times New Roman" w:hAnsi="Times New Roman" w:cs="Times New Roman"/>
            <w:sz w:val="28"/>
            <w:szCs w:val="28"/>
          </w:rPr>
          <w:t>«</w:t>
        </w:r>
        <w:r w:rsidRPr="00A25A6F">
          <w:rPr>
            <w:rFonts w:ascii="Times New Roman" w:hAnsi="Times New Roman" w:cs="Times New Roman"/>
            <w:sz w:val="28"/>
            <w:szCs w:val="28"/>
          </w:rPr>
          <w:t>Об основах общественного контроля в Российской, Федерации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», </w:t>
      </w:r>
      <w:hyperlink r:id="rId20" w:history="1">
        <w:r w:rsidRPr="00A25A6F">
          <w:rPr>
            <w:rFonts w:ascii="Times New Roman" w:hAnsi="Times New Roman" w:cs="Times New Roman"/>
            <w:sz w:val="28"/>
            <w:szCs w:val="28"/>
          </w:rPr>
          <w:t>областным законом Ленинградской области от 13 ноября 2015 года № 114-оз «Об общественном контроле в Ленинградской области</w:t>
        </w:r>
      </w:hyperlink>
      <w:r w:rsidRPr="00A25A6F">
        <w:rPr>
          <w:rFonts w:ascii="Times New Roman" w:hAnsi="Times New Roman" w:cs="Times New Roman"/>
          <w:sz w:val="28"/>
          <w:szCs w:val="28"/>
        </w:rPr>
        <w:t>», а также настоящим Положением.</w:t>
      </w:r>
    </w:p>
    <w:p w:rsidR="008B137C" w:rsidRPr="003862A1" w:rsidRDefault="008B137C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 xml:space="preserve">1.12. Организационно-техническое обеспечение деятельности Общественного </w:t>
      </w: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совета осуществляет Комитет.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37C" w:rsidRPr="003862A1" w:rsidRDefault="00A25A6F" w:rsidP="00A25A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862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8B137C" w:rsidRPr="003862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Задачи и функции Общественного совета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2.1. Целью деятельности Общественного совета является осуществление общественного </w:t>
      </w:r>
      <w:proofErr w:type="gramStart"/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Комитета.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2.2. Задачами Общественного совета являются:</w:t>
      </w:r>
    </w:p>
    <w:p w:rsidR="008B137C" w:rsidRPr="003862A1" w:rsidRDefault="008B137C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1) повышение уровня доверия граждан к деятельности Комитета, а также обеспечение взаимодействия Комитета с институтами гражданского общества;</w:t>
      </w:r>
    </w:p>
    <w:p w:rsidR="008B137C" w:rsidRPr="003862A1" w:rsidRDefault="008B137C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2) содействие предупреждению и разрешению социальных конфликтов;</w:t>
      </w:r>
    </w:p>
    <w:p w:rsidR="008B137C" w:rsidRPr="003862A1" w:rsidRDefault="008B137C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3)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8B137C" w:rsidRPr="003862A1" w:rsidRDefault="008B137C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4) обеспечение прозрачности и открытости деятельности Комитета;</w:t>
      </w:r>
    </w:p>
    <w:p w:rsidR="008B137C" w:rsidRPr="003862A1" w:rsidRDefault="008B137C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5) формирование в обществе нетерпимости к коррупционному поведению;</w:t>
      </w:r>
    </w:p>
    <w:p w:rsidR="008B137C" w:rsidRPr="003862A1" w:rsidRDefault="008B137C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6) повышение эффективности деятельности Комитета.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2.3. Функции Общественного совета: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осуществлении общественного контроля в порядке и формах, которые предусмотрены </w:t>
      </w:r>
      <w:hyperlink r:id="rId21" w:history="1">
        <w:r w:rsidR="008B137C" w:rsidRPr="003862A1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21 июля 2014 года № 212-ФЗ «Об основах общественного контроля в Российской Федерации</w:t>
        </w:r>
      </w:hyperlink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», другими федеральными законами и иными нормативными правовыми актами Российской Федерации, законами и иными нормативными правовыми актами Ленинградской области;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поступивших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предложений по совершенствованию законодательства Ленинградской области в сфере деятельности Комитета;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вопросов, вносимых на рассмотрение Общественного совета председателем Комитета;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консультативно-совещательные функции по вопросам, отнесенным к сфере деятельности Комитета;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функции, предусмотренные </w:t>
      </w:r>
      <w:hyperlink r:id="rId22" w:history="1">
        <w:r w:rsidR="008B137C" w:rsidRPr="003862A1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21.07.2014 № 212-ФЗ «Об основах общественного контроля в Российской Федерации</w:t>
        </w:r>
      </w:hyperlink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», другими федеральными законами и иными нормативными правовыми актами Российской Федерации, законами и иными нормативными правовыми актами Ленинградской области.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2.4. Общественный совет обязан: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законодательство Российской Федерации об общественном контроле;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установленные федеральными законами ограничения, связанные с деятельностью государственных органов и органов местного самоуправления;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создавать препятствий законной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информацию о своей деятельности по осуществлению общественного контроля и о результатах контроля;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нести иные обязанности</w:t>
      </w:r>
      <w:proofErr w:type="gramEnd"/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предусмотренные законодательством Российской Федерации.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2.5. Общественный совет вправе: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общественный контроль в формах, предусмотренных </w:t>
      </w:r>
      <w:hyperlink r:id="rId23" w:history="1">
        <w:r w:rsidR="008B137C" w:rsidRPr="003862A1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21 июля 2014 года № 212-ФЗ «Об основах общественного контроля в Российской Федерации</w:t>
        </w:r>
      </w:hyperlink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», другими федеральными законами, </w:t>
      </w:r>
      <w:hyperlink r:id="rId24" w:history="1">
        <w:r w:rsidR="008B137C" w:rsidRPr="003862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областным законом Ленинградской области от 13 ноября 2015 года № 114-оз «Об общественном контроле в Ленинградской области</w:t>
        </w:r>
      </w:hyperlink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выступать в качестве инициатора, организатора мероприятий, проводимых при осуществлении общественного контроля, а также участвовать в проводимых мероприятиях;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запрашивать в Комитете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подготавливать по результатам осуществления общественного контроля итоговый документ и направлять его на рассмотрение в Комитет и в средства массовой информации;</w:t>
      </w:r>
    </w:p>
    <w:p w:rsidR="008B137C" w:rsidRPr="003862A1" w:rsidRDefault="00A25A6F" w:rsidP="00A25A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Уполномоченному по правам человека в Российской Федерации, Уполномоченному при Президенте Российской Федерации по правам ребенка, 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Уполномоченному при Президенте Российской Федерации по защите прав предпринимателей, уполномоченным</w:t>
      </w:r>
      <w:proofErr w:type="gramEnd"/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правам человека, по правам ребенка, по защите прав предпринимателей Ленинградской области и в органы прокуратуры;</w:t>
      </w:r>
    </w:p>
    <w:p w:rsidR="008B137C" w:rsidRPr="003862A1" w:rsidRDefault="00E24A8E" w:rsidP="00E24A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законами;</w:t>
      </w:r>
    </w:p>
    <w:p w:rsidR="008B137C" w:rsidRPr="003862A1" w:rsidRDefault="00E24A8E" w:rsidP="00E24A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37C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пользоваться иными правами, предусмотренными законодательством Российской Федерации.</w:t>
      </w:r>
    </w:p>
    <w:p w:rsidR="00E24A8E" w:rsidRPr="003862A1" w:rsidRDefault="00E24A8E" w:rsidP="00A25A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B137C" w:rsidRPr="003862A1" w:rsidRDefault="00E24A8E" w:rsidP="00A25A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862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8B137C" w:rsidRPr="003862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Порядок деятельности Общественного совета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 Общественный совет состоит из председателя, заместителя председателя и членов Общественного совета.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 Председатель Общественного совета и заместитель председателя Общественного совета избираются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 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3D441D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3.4. Основной формой деятельности Общественного совета являются заседания, которые проводятся не реже одного раза в </w:t>
      </w:r>
      <w:r w:rsidR="003D441D"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и считаются правомочными при присутствии на нем не менее половины его членов.</w:t>
      </w:r>
    </w:p>
    <w:p w:rsidR="008B137C" w:rsidRPr="003862A1" w:rsidRDefault="008B137C" w:rsidP="003D44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председателя Общественного совета может быть проведено внеочередное заседание, а также заочное.</w:t>
      </w:r>
    </w:p>
    <w:p w:rsidR="008B137C" w:rsidRPr="003862A1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3.5. Общественным советом могут быть утверждены перечни вопросов, которые должны рассматриваться только на заседаниях Общественного совета, проводимых в очной форме.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62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3.6. На первом заседании Общественного совета, проводимом в очной форме, следующим за заседанием Общественного совета, проведенным в заочной форме, председатель Общественного совета представляет отчет </w:t>
      </w:r>
      <w:r w:rsidRPr="00A25A6F">
        <w:rPr>
          <w:rFonts w:ascii="Times New Roman" w:hAnsi="Times New Roman" w:cs="Times New Roman"/>
          <w:sz w:val="28"/>
          <w:szCs w:val="28"/>
        </w:rPr>
        <w:t>о результатах рассмотрения вопросов, внесенных в повестку указанного заседания.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3.7. Решения Общественного совета по рассмотренным вопросам принимаются открытым голосованием простым большинством голосов (от числа присутствующих). Решения Общественного совета носят рекомендательный характер.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3.8. При равенстве голосов председатель Общественного совета имеет право решающего голоса.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3.9.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3.10. 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</w:r>
      <w:r w:rsidR="005D4DB0">
        <w:rPr>
          <w:rFonts w:ascii="Times New Roman" w:hAnsi="Times New Roman" w:cs="Times New Roman"/>
          <w:sz w:val="28"/>
          <w:szCs w:val="28"/>
        </w:rPr>
        <w:t>3.1</w:t>
      </w:r>
      <w:r w:rsidRPr="00A25A6F">
        <w:rPr>
          <w:rFonts w:ascii="Times New Roman" w:hAnsi="Times New Roman" w:cs="Times New Roman"/>
          <w:sz w:val="28"/>
          <w:szCs w:val="28"/>
        </w:rPr>
        <w:t>1. Председатель Общественного совета: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повестку заседания и состав экспертов и иных лиц, приглашаемых на заседание Общественного совета;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контролирует своевременное уведомление членов Общественного совета о дате, месте и повестке предстоящего заседания;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 для размещения на официальном сайте Комитета в сети Интернет;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взаимодействует с председателем Комитета по вопросам реализации решений Общественного совета;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уведомляет председателя Комитета о прекращении полномочий члена или членов общественного совета и необходимости замещения вакантных мест в Общественном совете.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3.12. Заместитель председателя Общественного совета: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 в отсутствие председателя Общественного совета (отпуск, болезнь, досрочное прекращение полномочий и т.д.);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участвует в формировании повестки дня заседаний Общественного совета, формировании состава экспертов и иных лиц, приглашаемых на заседание Общественного совета;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обеспечивает коллективное обсуждение вопросов, внесенных на рассмотрение Общественного совета.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3.13. Члены Общественного совета: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3.13.1. Имеют право: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в срок не более 10 дней </w:t>
      </w:r>
      <w:proofErr w:type="gramStart"/>
      <w:r w:rsidRPr="00A25A6F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A25A6F">
        <w:rPr>
          <w:rFonts w:ascii="Times New Roman" w:hAnsi="Times New Roman" w:cs="Times New Roman"/>
          <w:sz w:val="28"/>
          <w:szCs w:val="28"/>
        </w:rPr>
        <w:t xml:space="preserve"> им материалов;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оказывать Комитету содействие в разработке проектов нормативных правовых актов и иных юридически значимых документов.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lastRenderedPageBreak/>
        <w:tab/>
        <w:t>3.13.2. Обладают равными правами при обсуждении вопросов и голосовании.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3.13.3. Обязаны лично участвовать в заседаниях Общественного совета и не вправе делегировать свои полномочия другим лицам.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 xml:space="preserve">3.14. Для обеспечения деятельности Общественного совета назначается сотрудник из числа </w:t>
      </w:r>
      <w:r w:rsidR="000C320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A25A6F">
        <w:rPr>
          <w:rFonts w:ascii="Times New Roman" w:hAnsi="Times New Roman" w:cs="Times New Roman"/>
          <w:sz w:val="28"/>
          <w:szCs w:val="28"/>
        </w:rPr>
        <w:t>гражданских служащих Комитета.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3.15. Сотрудник комитета, отвечающий за обеспечение деятельности Общественного совета: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дате, месте и повестке предстоящего заседания;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готовит и согласует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 xml:space="preserve">готовит и согласовывает </w:t>
      </w:r>
      <w:proofErr w:type="gramStart"/>
      <w:r w:rsidR="008B137C" w:rsidRPr="00A25A6F">
        <w:rPr>
          <w:rFonts w:ascii="Times New Roman" w:hAnsi="Times New Roman" w:cs="Times New Roman"/>
          <w:sz w:val="28"/>
          <w:szCs w:val="28"/>
        </w:rPr>
        <w:t>с председателем Общественного совета состав информации о деятельности Общественного совета для размещения на официальном сайте комитета в сети</w:t>
      </w:r>
      <w:proofErr w:type="gramEnd"/>
      <w:r w:rsidR="008B137C" w:rsidRPr="00A25A6F">
        <w:rPr>
          <w:rFonts w:ascii="Times New Roman" w:hAnsi="Times New Roman" w:cs="Times New Roman"/>
          <w:sz w:val="28"/>
          <w:szCs w:val="28"/>
        </w:rPr>
        <w:t xml:space="preserve"> Интернет;</w:t>
      </w:r>
    </w:p>
    <w:p w:rsidR="008B137C" w:rsidRPr="00A25A6F" w:rsidRDefault="00F04842" w:rsidP="00F04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взаимодействует со структурными подразделениями Комитета по вопросам организационно-технического обеспечения деятельности Общественного совета.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B137C" w:rsidRPr="00A25A6F" w:rsidRDefault="00A25A6F" w:rsidP="00A25A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5A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8B137C" w:rsidRPr="00A25A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Права и обязанности членов Общественного совета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tab/>
        <w:t>4.1. Члены Общественного совета вправе:</w:t>
      </w:r>
    </w:p>
    <w:p w:rsidR="008B137C" w:rsidRPr="00A25A6F" w:rsidRDefault="005D4DB0" w:rsidP="005D4D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 xml:space="preserve">участвовать в осуществлении общественного контроля в формах, предусмотренных </w:t>
      </w:r>
      <w:hyperlink r:id="rId25" w:history="1">
        <w:r w:rsidR="008B137C" w:rsidRPr="00A25A6F">
          <w:rPr>
            <w:rFonts w:ascii="Times New Roman" w:hAnsi="Times New Roman" w:cs="Times New Roman"/>
            <w:sz w:val="28"/>
            <w:szCs w:val="28"/>
          </w:rPr>
          <w:t>Федеральным законом от 21 июля 2014 года № 212-ФЗ «Об основах общественного контроля в Российской Федерации</w:t>
        </w:r>
      </w:hyperlink>
      <w:r w:rsidR="008B137C" w:rsidRPr="00A25A6F">
        <w:rPr>
          <w:rFonts w:ascii="Times New Roman" w:hAnsi="Times New Roman" w:cs="Times New Roman"/>
          <w:sz w:val="28"/>
          <w:szCs w:val="28"/>
        </w:rPr>
        <w:t>», другими федеральными законами, </w:t>
      </w:r>
      <w:hyperlink r:id="rId26" w:history="1">
        <w:r w:rsidR="008B137C" w:rsidRPr="00A25A6F">
          <w:rPr>
            <w:rFonts w:ascii="Times New Roman" w:hAnsi="Times New Roman" w:cs="Times New Roman"/>
            <w:sz w:val="28"/>
            <w:szCs w:val="28"/>
          </w:rPr>
          <w:t>областным, законом Ленинградской области от 13 ноября 2015 года № 114-оз «Об общественном контроле в Ленинградской области</w:t>
        </w:r>
      </w:hyperlink>
      <w:r w:rsidR="008B137C" w:rsidRPr="00A25A6F">
        <w:rPr>
          <w:rFonts w:ascii="Times New Roman" w:hAnsi="Times New Roman" w:cs="Times New Roman"/>
          <w:sz w:val="28"/>
          <w:szCs w:val="28"/>
        </w:rPr>
        <w:t>»;</w:t>
      </w:r>
    </w:p>
    <w:p w:rsidR="008B137C" w:rsidRPr="00A25A6F" w:rsidRDefault="005D4DB0" w:rsidP="005D4D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7C" w:rsidRPr="00A25A6F">
        <w:rPr>
          <w:rFonts w:ascii="Times New Roman" w:hAnsi="Times New Roman" w:cs="Times New Roman"/>
          <w:sz w:val="28"/>
          <w:szCs w:val="28"/>
        </w:rPr>
        <w:t xml:space="preserve">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8B137C" w:rsidRPr="00A25A6F" w:rsidRDefault="005D4DB0" w:rsidP="005D4D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7C" w:rsidRPr="00A25A6F">
        <w:rPr>
          <w:rFonts w:ascii="Times New Roman" w:hAnsi="Times New Roman" w:cs="Times New Roman"/>
          <w:sz w:val="28"/>
          <w:szCs w:val="28"/>
        </w:rPr>
        <w:t xml:space="preserve"> вносить предложения о запросе в Комитете необходимой для осуществления общественного контроля информации,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8B137C" w:rsidRPr="00A25A6F" w:rsidRDefault="005D4DB0" w:rsidP="005D4D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7C" w:rsidRPr="00A25A6F">
        <w:rPr>
          <w:rFonts w:ascii="Times New Roman" w:hAnsi="Times New Roman" w:cs="Times New Roman"/>
          <w:sz w:val="28"/>
          <w:szCs w:val="28"/>
        </w:rPr>
        <w:t xml:space="preserve"> участвовать в подготовке по результатам осуществления общественного контроля итогового документа;</w:t>
      </w:r>
    </w:p>
    <w:p w:rsidR="008B137C" w:rsidRPr="00A25A6F" w:rsidRDefault="005D4DB0" w:rsidP="005D4D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7C" w:rsidRPr="00A25A6F">
        <w:rPr>
          <w:rFonts w:ascii="Times New Roman" w:hAnsi="Times New Roman" w:cs="Times New Roman"/>
          <w:sz w:val="28"/>
          <w:szCs w:val="28"/>
        </w:rPr>
        <w:t xml:space="preserve"> пользоваться иными правами, предусмотренными законодательством Российской Федерации.</w:t>
      </w:r>
    </w:p>
    <w:p w:rsidR="008B137C" w:rsidRPr="00A25A6F" w:rsidRDefault="008B137C" w:rsidP="00A25A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5A6F">
        <w:rPr>
          <w:rFonts w:ascii="Times New Roman" w:hAnsi="Times New Roman" w:cs="Times New Roman"/>
          <w:sz w:val="28"/>
          <w:szCs w:val="28"/>
        </w:rPr>
        <w:lastRenderedPageBreak/>
        <w:tab/>
        <w:t>4.2. Члены Общественного совета при осуществлении общественного контроля обязаны:</w:t>
      </w:r>
    </w:p>
    <w:p w:rsidR="008B137C" w:rsidRPr="00A25A6F" w:rsidRDefault="005D4DB0" w:rsidP="005D4D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об общественном контроле;</w:t>
      </w:r>
    </w:p>
    <w:p w:rsidR="008B137C" w:rsidRPr="00A25A6F" w:rsidRDefault="005D4DB0" w:rsidP="005D4D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7C" w:rsidRPr="00A25A6F">
        <w:rPr>
          <w:rFonts w:ascii="Times New Roman" w:hAnsi="Times New Roman" w:cs="Times New Roman"/>
          <w:sz w:val="28"/>
          <w:szCs w:val="28"/>
        </w:rPr>
        <w:t xml:space="preserve"> соблюдать установленные федеральными законами ограничения, связанные с деятельностью государственных органов и органов местного самоуправления;</w:t>
      </w:r>
    </w:p>
    <w:p w:rsidR="008B137C" w:rsidRPr="00A25A6F" w:rsidRDefault="005D4DB0" w:rsidP="005D4D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7C" w:rsidRPr="00A25A6F">
        <w:rPr>
          <w:rFonts w:ascii="Times New Roman" w:hAnsi="Times New Roman" w:cs="Times New Roman"/>
          <w:sz w:val="28"/>
          <w:szCs w:val="28"/>
        </w:rPr>
        <w:t xml:space="preserve"> не создавать препятствий законной деятельности Комитета;</w:t>
      </w:r>
    </w:p>
    <w:p w:rsidR="008B137C" w:rsidRPr="00A25A6F" w:rsidRDefault="005D4DB0" w:rsidP="005D4D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37C" w:rsidRPr="00A25A6F">
        <w:rPr>
          <w:rFonts w:ascii="Times New Roman" w:hAnsi="Times New Roman" w:cs="Times New Roman"/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8B137C" w:rsidRPr="00A25A6F" w:rsidRDefault="008B137C" w:rsidP="000809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25A6F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A25A6F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8B137C" w:rsidRPr="00201857" w:rsidRDefault="008B137C" w:rsidP="008B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p w:rsidR="008B137C" w:rsidRDefault="008B137C" w:rsidP="00972908">
      <w:pPr>
        <w:widowControl w:val="0"/>
        <w:spacing w:after="0"/>
        <w:ind w:firstLine="540"/>
        <w:jc w:val="both"/>
        <w:rPr>
          <w:sz w:val="28"/>
          <w:szCs w:val="28"/>
        </w:rPr>
      </w:pPr>
    </w:p>
    <w:sectPr w:rsidR="008B137C" w:rsidSect="007B3036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68D2"/>
    <w:multiLevelType w:val="hybridMultilevel"/>
    <w:tmpl w:val="6296AF38"/>
    <w:lvl w:ilvl="0" w:tplc="19926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090EDC"/>
    <w:multiLevelType w:val="hybridMultilevel"/>
    <w:tmpl w:val="BB8A2BBE"/>
    <w:lvl w:ilvl="0" w:tplc="9F9CB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5A"/>
    <w:rsid w:val="000006F1"/>
    <w:rsid w:val="00034EBD"/>
    <w:rsid w:val="00050FA6"/>
    <w:rsid w:val="000809EB"/>
    <w:rsid w:val="000C2DC1"/>
    <w:rsid w:val="000C320E"/>
    <w:rsid w:val="000D79EE"/>
    <w:rsid w:val="00167C91"/>
    <w:rsid w:val="001739D5"/>
    <w:rsid w:val="00180985"/>
    <w:rsid w:val="00197B60"/>
    <w:rsid w:val="001A41A1"/>
    <w:rsid w:val="001B303B"/>
    <w:rsid w:val="001B336C"/>
    <w:rsid w:val="001C5781"/>
    <w:rsid w:val="001E47F9"/>
    <w:rsid w:val="0020027E"/>
    <w:rsid w:val="00236395"/>
    <w:rsid w:val="002912E2"/>
    <w:rsid w:val="002C1E3A"/>
    <w:rsid w:val="002E736F"/>
    <w:rsid w:val="00310B0C"/>
    <w:rsid w:val="0038001E"/>
    <w:rsid w:val="003862A1"/>
    <w:rsid w:val="003A5621"/>
    <w:rsid w:val="003C09E6"/>
    <w:rsid w:val="003D441D"/>
    <w:rsid w:val="00450D54"/>
    <w:rsid w:val="0047336D"/>
    <w:rsid w:val="004B247C"/>
    <w:rsid w:val="004B2DF5"/>
    <w:rsid w:val="004B52A7"/>
    <w:rsid w:val="004C4FD2"/>
    <w:rsid w:val="004F53CC"/>
    <w:rsid w:val="00506E01"/>
    <w:rsid w:val="005121F0"/>
    <w:rsid w:val="0054418B"/>
    <w:rsid w:val="00545815"/>
    <w:rsid w:val="00570B00"/>
    <w:rsid w:val="005A6CCE"/>
    <w:rsid w:val="005B6F72"/>
    <w:rsid w:val="005B7273"/>
    <w:rsid w:val="005C62E3"/>
    <w:rsid w:val="005D4DB0"/>
    <w:rsid w:val="005E397F"/>
    <w:rsid w:val="00622BD9"/>
    <w:rsid w:val="00622E18"/>
    <w:rsid w:val="00632C41"/>
    <w:rsid w:val="00640919"/>
    <w:rsid w:val="00672F41"/>
    <w:rsid w:val="0067539C"/>
    <w:rsid w:val="0069449C"/>
    <w:rsid w:val="006A3D37"/>
    <w:rsid w:val="007067F2"/>
    <w:rsid w:val="007115AE"/>
    <w:rsid w:val="007304E6"/>
    <w:rsid w:val="0078222D"/>
    <w:rsid w:val="00782B29"/>
    <w:rsid w:val="0079790F"/>
    <w:rsid w:val="007B3036"/>
    <w:rsid w:val="00833468"/>
    <w:rsid w:val="00883D37"/>
    <w:rsid w:val="008B137C"/>
    <w:rsid w:val="008B20FE"/>
    <w:rsid w:val="008C45F5"/>
    <w:rsid w:val="009006D6"/>
    <w:rsid w:val="00903179"/>
    <w:rsid w:val="00940FA0"/>
    <w:rsid w:val="00954D32"/>
    <w:rsid w:val="0095622E"/>
    <w:rsid w:val="00972908"/>
    <w:rsid w:val="00990EC0"/>
    <w:rsid w:val="009C4E3D"/>
    <w:rsid w:val="009D28AE"/>
    <w:rsid w:val="009E2D5B"/>
    <w:rsid w:val="00A25A6F"/>
    <w:rsid w:val="00A44125"/>
    <w:rsid w:val="00A477D9"/>
    <w:rsid w:val="00A77AC5"/>
    <w:rsid w:val="00A91B81"/>
    <w:rsid w:val="00A953C9"/>
    <w:rsid w:val="00AA4709"/>
    <w:rsid w:val="00AB599B"/>
    <w:rsid w:val="00AC670A"/>
    <w:rsid w:val="00AE6354"/>
    <w:rsid w:val="00AF569B"/>
    <w:rsid w:val="00B177E9"/>
    <w:rsid w:val="00B21D8B"/>
    <w:rsid w:val="00B312FA"/>
    <w:rsid w:val="00B31542"/>
    <w:rsid w:val="00B41668"/>
    <w:rsid w:val="00B62FC9"/>
    <w:rsid w:val="00B81D25"/>
    <w:rsid w:val="00BB1783"/>
    <w:rsid w:val="00BC4AEE"/>
    <w:rsid w:val="00BC6004"/>
    <w:rsid w:val="00C347F0"/>
    <w:rsid w:val="00C47D5A"/>
    <w:rsid w:val="00C66145"/>
    <w:rsid w:val="00C811D4"/>
    <w:rsid w:val="00CB5D89"/>
    <w:rsid w:val="00D0104A"/>
    <w:rsid w:val="00D1021E"/>
    <w:rsid w:val="00D2251D"/>
    <w:rsid w:val="00D332F0"/>
    <w:rsid w:val="00D63D32"/>
    <w:rsid w:val="00D926DF"/>
    <w:rsid w:val="00E24A8E"/>
    <w:rsid w:val="00E618BF"/>
    <w:rsid w:val="00E6301C"/>
    <w:rsid w:val="00EB206C"/>
    <w:rsid w:val="00EE2013"/>
    <w:rsid w:val="00EF43E4"/>
    <w:rsid w:val="00F04842"/>
    <w:rsid w:val="00F10441"/>
    <w:rsid w:val="00F51E63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D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A3D37"/>
    <w:pPr>
      <w:ind w:left="720"/>
      <w:contextualSpacing/>
    </w:pPr>
  </w:style>
  <w:style w:type="table" w:styleId="a4">
    <w:name w:val="Table Grid"/>
    <w:basedOn w:val="a1"/>
    <w:uiPriority w:val="59"/>
    <w:rsid w:val="0070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7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kstob">
    <w:name w:val="tekstob"/>
    <w:basedOn w:val="a"/>
    <w:rsid w:val="007B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D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A3D37"/>
    <w:pPr>
      <w:ind w:left="720"/>
      <w:contextualSpacing/>
    </w:pPr>
  </w:style>
  <w:style w:type="table" w:styleId="a4">
    <w:name w:val="Table Grid"/>
    <w:basedOn w:val="a1"/>
    <w:uiPriority w:val="59"/>
    <w:rsid w:val="0070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7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kstob">
    <w:name w:val="tekstob"/>
    <w:basedOn w:val="a"/>
    <w:rsid w:val="007B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8751" TargetMode="External"/><Relationship Id="rId13" Type="http://schemas.openxmlformats.org/officeDocument/2006/relationships/hyperlink" Target="http://docs.cntd.ru/document/891807467" TargetMode="External"/><Relationship Id="rId18" Type="http://schemas.openxmlformats.org/officeDocument/2006/relationships/hyperlink" Target="http://docs.cntd.ru/document/9004937" TargetMode="External"/><Relationship Id="rId26" Type="http://schemas.openxmlformats.org/officeDocument/2006/relationships/hyperlink" Target="http://docs.cntd.ru/document/53798337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0875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537983372" TargetMode="External"/><Relationship Id="rId17" Type="http://schemas.openxmlformats.org/officeDocument/2006/relationships/hyperlink" Target="http://docs.cntd.ru/document/537983372" TargetMode="External"/><Relationship Id="rId25" Type="http://schemas.openxmlformats.org/officeDocument/2006/relationships/hyperlink" Target="http://docs.cntd.ru/document/4202087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37983372" TargetMode="External"/><Relationship Id="rId20" Type="http://schemas.openxmlformats.org/officeDocument/2006/relationships/hyperlink" Target="http://docs.cntd.ru/document/5379833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08751" TargetMode="External"/><Relationship Id="rId24" Type="http://schemas.openxmlformats.org/officeDocument/2006/relationships/hyperlink" Target="http://docs.cntd.ru/document/5379833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537983372" TargetMode="External"/><Relationship Id="rId23" Type="http://schemas.openxmlformats.org/officeDocument/2006/relationships/hyperlink" Target="http://docs.cntd.ru/document/42020875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537994757" TargetMode="External"/><Relationship Id="rId19" Type="http://schemas.openxmlformats.org/officeDocument/2006/relationships/hyperlink" Target="http://docs.cntd.ru/document/4202087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37983372" TargetMode="External"/><Relationship Id="rId14" Type="http://schemas.openxmlformats.org/officeDocument/2006/relationships/hyperlink" Target="http://docs.cntd.ru/document/537983372" TargetMode="External"/><Relationship Id="rId22" Type="http://schemas.openxmlformats.org/officeDocument/2006/relationships/hyperlink" Target="http://docs.cntd.ru/document/42020875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FDEE-694C-4501-953D-5F694A06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Геннадьевна МИХАЙЛОВА</dc:creator>
  <cp:lastModifiedBy>Инна Геннадьевна МИХАЙЛОВА</cp:lastModifiedBy>
  <cp:revision>26</cp:revision>
  <cp:lastPrinted>2019-05-30T14:02:00Z</cp:lastPrinted>
  <dcterms:created xsi:type="dcterms:W3CDTF">2019-05-30T10:44:00Z</dcterms:created>
  <dcterms:modified xsi:type="dcterms:W3CDTF">2022-02-25T13:46:00Z</dcterms:modified>
</cp:coreProperties>
</file>